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9"/>
        <w:ind w:left="109" w:right="0" w:firstLine="0"/>
        <w:jc w:val="left"/>
        <w:rPr>
          <w:rFonts w:ascii="휴먼옛체" w:eastAsia="휴먼옛체"/>
          <w:sz w:val="26"/>
        </w:rPr>
      </w:pPr>
      <w:r>
        <w:rPr>
          <w:rFonts w:ascii="휴먼옛체" w:eastAsia="휴먼옛체"/>
          <w:spacing w:val="-8"/>
          <w:sz w:val="26"/>
        </w:rPr>
        <w:t>(재)부산창조경제혁신센터</w:t>
      </w:r>
      <w:r>
        <w:rPr>
          <w:rFonts w:ascii="휴먼옛체" w:eastAsia="휴먼옛체"/>
          <w:spacing w:val="-15"/>
          <w:sz w:val="26"/>
        </w:rPr>
        <w:t> </w:t>
      </w:r>
      <w:r>
        <w:rPr>
          <w:rFonts w:ascii="휴먼옛체" w:eastAsia="휴먼옛체"/>
          <w:spacing w:val="-8"/>
          <w:sz w:val="26"/>
        </w:rPr>
        <w:t>공고</w:t>
      </w:r>
      <w:r>
        <w:rPr>
          <w:rFonts w:ascii="휴먼옛체" w:eastAsia="휴먼옛체"/>
          <w:spacing w:val="-15"/>
          <w:sz w:val="26"/>
        </w:rPr>
        <w:t> </w:t>
      </w:r>
      <w:r>
        <w:rPr>
          <w:rFonts w:ascii="휴먼옛체" w:eastAsia="휴먼옛체"/>
          <w:spacing w:val="-8"/>
          <w:sz w:val="26"/>
        </w:rPr>
        <w:t>제</w:t>
      </w:r>
      <w:r>
        <w:rPr>
          <w:rFonts w:ascii="휴먼옛체" w:eastAsia="휴먼옛체"/>
          <w:spacing w:val="-14"/>
          <w:sz w:val="26"/>
        </w:rPr>
        <w:t> </w:t>
      </w:r>
      <w:r>
        <w:rPr>
          <w:rFonts w:ascii="휴먼옛체" w:eastAsia="휴먼옛체"/>
          <w:spacing w:val="-8"/>
          <w:sz w:val="26"/>
        </w:rPr>
        <w:t>2026-17호</w:t>
      </w:r>
    </w:p>
    <w:p>
      <w:pPr>
        <w:pStyle w:val="BodyText"/>
        <w:spacing w:before="5"/>
        <w:rPr>
          <w:sz w:val="9"/>
        </w:rPr>
      </w:pPr>
      <w:r>
        <w:rPr/>
        <w:pict>
          <v:group style="position:absolute;margin-left:63.085999pt;margin-top:8.044594pt;width:489.35pt;height:5.9pt;mso-position-horizontal-relative:page;mso-position-vertical-relative:paragraph;z-index:-15728640;mso-wrap-distance-left:0;mso-wrap-distance-right:0" id="docshapegroup1" coordorigin="1262,161" coordsize="9787,118">
            <v:rect style="position:absolute;left:11010;top:160;width:39;height:118" id="docshape2" filled="true" fillcolor="#a0bedf" stroked="false">
              <v:fill type="solid"/>
            </v:rect>
            <v:shape style="position:absolute;left:10930;top:160;width:80;height:118" id="docshape3" coordorigin="10931,161" coordsize="80,118" path="m11010,161l10972,161,10931,161,10931,278,10972,278,11010,278,11010,161xe" filled="true" fillcolor="#a1bee1" stroked="false">
              <v:path arrowok="t"/>
              <v:fill type="solid"/>
            </v:shape>
            <v:rect style="position:absolute;left:10892;top:160;width:39;height:118" id="docshape4" filled="true" fillcolor="#a2bee1" stroked="false">
              <v:fill type="solid"/>
            </v:rect>
            <v:shape style="position:absolute;left:10731;top:160;width:161;height:118" id="docshape5" coordorigin="10732,161" coordsize="161,118" path="m10893,161l10852,161,10811,161,10773,161,10732,161,10732,278,10773,278,10811,278,10852,278,10893,278,10893,161xe" filled="true" fillcolor="#a2bfe1" stroked="false">
              <v:path arrowok="t"/>
              <v:fill type="solid"/>
            </v:shape>
            <v:rect style="position:absolute;left:10693;top:160;width:39;height:118" id="docshape6" filled="true" fillcolor="#a2c1e1" stroked="false">
              <v:fill type="solid"/>
            </v:rect>
            <v:shape style="position:absolute;left:10614;top:160;width:80;height:118" id="docshape7" coordorigin="10614,161" coordsize="80,118" path="m10693,161l10653,161,10614,161,10614,278,10653,278,10693,278,10693,161xe" filled="true" fillcolor="#a3c1e2" stroked="false">
              <v:path arrowok="t"/>
              <v:fill type="solid"/>
            </v:shape>
            <v:rect style="position:absolute;left:10573;top:160;width:41;height:118" id="docshape8" filled="true" fillcolor="#a5c1e2" stroked="false">
              <v:fill type="solid"/>
            </v:rect>
            <v:shape style="position:absolute;left:10494;top:160;width:80;height:118" id="docshape9" coordorigin="10494,161" coordsize="80,118" path="m10574,161l10533,161,10494,161,10494,278,10533,278,10574,278,10574,161xe" filled="true" fillcolor="#a5c2e2" stroked="false">
              <v:path arrowok="t"/>
              <v:fill type="solid"/>
            </v:shape>
            <v:shape style="position:absolute;left:10374;top:160;width:120;height:118" id="docshape10" coordorigin="10374,161" coordsize="120,118" path="m10494,161l10454,161,10415,161,10374,161,10374,278,10415,278,10454,278,10494,278,10494,161xe" filled="true" fillcolor="#a6c2e2" stroked="false">
              <v:path arrowok="t"/>
              <v:fill type="solid"/>
            </v:shape>
            <v:shape style="position:absolute;left:10295;top:160;width:80;height:118" id="docshape11" coordorigin="10295,161" coordsize="80,118" path="m10374,161l10334,161,10295,161,10295,278,10334,278,10374,278,10374,161xe" filled="true" fillcolor="#a6c2e3" stroked="false">
              <v:path arrowok="t"/>
              <v:fill type="solid"/>
            </v:shape>
            <v:rect style="position:absolute;left:10254;top:160;width:41;height:118" id="docshape12" filled="true" fillcolor="#a7c2e3" stroked="false">
              <v:fill type="solid"/>
            </v:rect>
            <v:shape style="position:absolute;left:10175;top:160;width:80;height:118" id="docshape13" coordorigin="10175,161" coordsize="80,118" path="m10254,161l10216,161,10175,161,10175,278,10216,278,10254,278,10254,161xe" filled="true" fillcolor="#a7c3e3" stroked="false">
              <v:path arrowok="t"/>
              <v:fill type="solid"/>
            </v:shape>
            <v:shape style="position:absolute;left:10096;top:160;width:80;height:118" id="docshape14" coordorigin="10096,161" coordsize="80,118" path="m10175,161l10135,161,10096,161,10096,278,10135,278,10175,278,10175,161xe" filled="true" fillcolor="#a8c3e3" stroked="false">
              <v:path arrowok="t"/>
              <v:fill type="solid"/>
            </v:shape>
            <v:rect style="position:absolute;left:10055;top:160;width:41;height:118" id="docshape15" filled="true" fillcolor="#a8c4e3" stroked="false">
              <v:fill type="solid"/>
            </v:rect>
            <v:shape style="position:absolute;left:9976;top:160;width:80;height:118" id="docshape16" coordorigin="9976,161" coordsize="80,118" path="m10055,161l10017,161,9976,161,9976,278,10017,278,10055,278,10055,161xe" filled="true" fillcolor="#aac4e3" stroked="false">
              <v:path arrowok="t"/>
              <v:fill type="solid"/>
            </v:shape>
            <v:rect style="position:absolute;left:9937;top:160;width:39;height:118" id="docshape17" filled="true" fillcolor="#abc4e3" stroked="false">
              <v:fill type="solid"/>
            </v:rect>
            <v:shape style="position:absolute;left:9777;top:160;width:161;height:118" id="docshape18" coordorigin="9777,161" coordsize="161,118" path="m9938,161l9897,161,9856,161,9818,161,9777,161,9777,278,9818,278,9856,278,9897,278,9938,278,9938,161xe" filled="true" fillcolor="#abc6e3" stroked="false">
              <v:path arrowok="t"/>
              <v:fill type="solid"/>
            </v:shape>
            <v:rect style="position:absolute;left:9738;top:160;width:39;height:118" id="docshape19" filled="true" fillcolor="#abc7e3" stroked="false">
              <v:fill type="solid"/>
            </v:rect>
            <v:shape style="position:absolute;left:9657;top:160;width:82;height:118" id="docshape20" coordorigin="9657,161" coordsize="82,118" path="m9739,161l9698,161,9657,161,9657,278,9698,278,9739,278,9739,161xe" filled="true" fillcolor="#acc7e4" stroked="false">
              <v:path arrowok="t"/>
              <v:fill type="solid"/>
            </v:shape>
            <v:shape style="position:absolute;left:9539;top:160;width:118;height:118" id="docshape21" coordorigin="9540,161" coordsize="118,118" path="m9657,161l9619,161,9578,161,9540,161,9540,278,9578,278,9619,278,9657,278,9657,161xe" filled="true" fillcolor="#aec7e4" stroked="false">
              <v:path arrowok="t"/>
              <v:fill type="solid"/>
            </v:shape>
            <v:shape style="position:absolute;left:9458;top:160;width:82;height:118" id="docshape22" coordorigin="9458,161" coordsize="82,118" path="m9540,161l9499,161,9458,161,9458,278,9499,278,9540,278,9540,161xe" filled="true" fillcolor="#afc7e4" stroked="false">
              <v:path arrowok="t"/>
              <v:fill type="solid"/>
            </v:shape>
            <v:rect style="position:absolute;left:9419;top:160;width:39;height:118" id="docshape23" filled="true" fillcolor="#afc8e4" stroked="false">
              <v:fill type="solid"/>
            </v:rect>
            <v:shape style="position:absolute;left:9340;top:160;width:80;height:118" id="docshape24" coordorigin="9341,161" coordsize="80,118" path="m9420,161l9379,161,9341,161,9341,278,9379,278,9420,278,9420,161xe" filled="true" fillcolor="#b0c8e6" stroked="false">
              <v:path arrowok="t"/>
              <v:fill type="solid"/>
            </v:shape>
            <v:shape style="position:absolute;left:9220;top:160;width:120;height:118" id="docshape25" coordorigin="9221,161" coordsize="120,118" path="m9341,161l9300,161,9261,161,9221,161,9221,278,9261,278,9300,278,9341,278,9341,161xe" filled="true" fillcolor="#b0cae6" stroked="false">
              <v:path arrowok="t"/>
              <v:fill type="solid"/>
            </v:shape>
            <v:rect style="position:absolute;left:9179;top:160;width:41;height:118" id="docshape26" filled="true" fillcolor="#b1cae6" stroked="false">
              <v:fill type="solid"/>
            </v:rect>
            <v:shape style="position:absolute;left:9100;top:160;width:80;height:118" id="docshape27" coordorigin="9101,161" coordsize="80,118" path="m9180,161l9141,161,9101,161,9101,278,9141,278,9180,278,9180,161xe" filled="true" fillcolor="#b1cbe6" stroked="false">
              <v:path arrowok="t"/>
              <v:fill type="solid"/>
            </v:shape>
            <v:rect style="position:absolute;left:9062;top:160;width:39;height:118" id="docshape28" filled="true" fillcolor="#b3cbe6" stroked="false">
              <v:fill type="solid"/>
            </v:rect>
            <v:rect style="position:absolute;left:9021;top:160;width:41;height:118" id="docshape29" filled="true" fillcolor="#b3cbe7" stroked="false">
              <v:fill type="solid"/>
            </v:rect>
            <v:rect style="position:absolute;left:8781;top:160;width:240;height:118" id="docshape30" filled="true" fillcolor="#b4cce7" stroked="false">
              <v:fill type="solid"/>
            </v:rect>
            <v:shape style="position:absolute;left:8702;top:160;width:80;height:118" id="docshape31" coordorigin="8703,161" coordsize="80,118" path="m8782,161l8743,161,8703,161,8703,278,8743,278,8782,278,8782,161xe" filled="true" fillcolor="#b5cce7" stroked="false">
              <v:path arrowok="t"/>
              <v:fill type="solid"/>
            </v:shape>
            <v:shape style="position:absolute;left:8584;top:160;width:118;height:118" id="docshape32" coordorigin="8585,161" coordsize="118,118" path="m8703,161l8664,161,8623,161,8585,161,8585,278,8623,278,8664,278,8703,278,8703,161xe" filled="true" fillcolor="#b6cde7" stroked="false">
              <v:path arrowok="t"/>
              <v:fill type="solid"/>
            </v:shape>
            <v:rect style="position:absolute;left:8544;top:160;width:41;height:118" id="docshape33" filled="true" fillcolor="#b8cde7" stroked="false">
              <v:fill type="solid"/>
            </v:rect>
            <v:shape style="position:absolute;left:8465;top:160;width:80;height:118" id="docshape34" coordorigin="8465,161" coordsize="80,118" path="m8544,161l8503,161,8465,161,8465,278,8503,278,8544,278,8544,161xe" filled="true" fillcolor="#b8cfe7" stroked="false">
              <v:path arrowok="t"/>
              <v:fill type="solid"/>
            </v:shape>
            <v:rect style="position:absolute;left:8424;top:160;width:41;height:118" id="docshape35" filled="true" fillcolor="#b9cfe7" stroked="false">
              <v:fill type="solid"/>
            </v:rect>
            <v:rect style="position:absolute;left:8385;top:160;width:39;height:118" id="docshape36" filled="true" fillcolor="#b9cfe8" stroked="false">
              <v:fill type="solid"/>
            </v:rect>
            <v:shape style="position:absolute;left:8265;top:160;width:120;height:118" id="docshape37" coordorigin="8266,161" coordsize="120,118" path="m8386,161l8345,161,8304,161,8266,161,8266,278,8304,278,8345,278,8386,278,8386,161xe" filled="true" fillcolor="#b9d0e8" stroked="false">
              <v:path arrowok="t"/>
              <v:fill type="solid"/>
            </v:shape>
            <v:shape style="position:absolute;left:8146;top:160;width:120;height:118" id="docshape38" coordorigin="8146,161" coordsize="120,118" path="m8266,161l8225,161,8187,161,8146,161,8146,278,8187,278,8225,278,8266,278,8266,161xe" filled="true" fillcolor="#bad0e8" stroked="false">
              <v:path arrowok="t"/>
              <v:fill type="solid"/>
            </v:shape>
            <v:rect style="position:absolute;left:8105;top:160;width:41;height:118" id="docshape39" filled="true" fillcolor="#bcd0e8" stroked="false">
              <v:fill type="solid"/>
            </v:rect>
            <v:rect style="position:absolute;left:8066;top:160;width:39;height:118" id="docshape40" filled="true" fillcolor="#bcd0e9" stroked="false">
              <v:fill type="solid"/>
            </v:rect>
            <v:shape style="position:absolute;left:7946;top:160;width:120;height:118" id="docshape41" coordorigin="7947,161" coordsize="120,118" path="m8067,161l8026,161,7988,161,7947,161,7947,278,7988,278,8026,278,8067,278,8067,161xe" filled="true" fillcolor="#bdd1e9" stroked="false">
              <v:path arrowok="t"/>
              <v:fill type="solid"/>
            </v:shape>
            <v:rect style="position:absolute;left:7908;top:160;width:39;height:118" id="docshape42" filled="true" fillcolor="#bed1e9" stroked="false">
              <v:fill type="solid"/>
            </v:rect>
            <v:shape style="position:absolute;left:7788;top:160;width:120;height:118" id="docshape43" coordorigin="7789,161" coordsize="120,118" path="m7909,161l7868,161,7827,161,7789,161,7789,278,7827,278,7868,278,7909,278,7909,161xe" filled="true" fillcolor="#bed3e9" stroked="false">
              <v:path arrowok="t"/>
              <v:fill type="solid"/>
            </v:shape>
            <v:rect style="position:absolute;left:7747;top:160;width:41;height:118" id="docshape44" filled="true" fillcolor="#bed3eb" stroked="false">
              <v:fill type="solid"/>
            </v:rect>
            <v:shape style="position:absolute;left:7627;top:160;width:120;height:118" id="docshape45" coordorigin="7628,161" coordsize="120,118" path="m7748,161l7709,161,7669,161,7628,161,7628,278,7669,278,7709,278,7748,278,7748,161xe" filled="true" fillcolor="#bfd4eb" stroked="false">
              <v:path arrowok="t"/>
              <v:fill type="solid"/>
            </v:shape>
            <v:shape style="position:absolute;left:7510;top:160;width:118;height:118" id="docshape46" coordorigin="7510,161" coordsize="118,118" path="m7628,161l7590,161,7549,161,7510,161,7510,278,7549,278,7590,278,7628,278,7628,161xe" filled="true" fillcolor="#c1d5eb" stroked="false">
              <v:path arrowok="t"/>
              <v:fill type="solid"/>
            </v:shape>
            <v:shape style="position:absolute;left:7428;top:160;width:82;height:118" id="docshape47" coordorigin="7429,161" coordsize="82,118" path="m7510,161l7470,161,7429,161,7429,278,7470,278,7510,278,7510,161xe" filled="true" fillcolor="#c2d5eb" stroked="false">
              <v:path arrowok="t"/>
              <v:fill type="solid"/>
            </v:shape>
            <v:shape style="position:absolute;left:7311;top:160;width:118;height:118" id="docshape48" coordorigin="7311,161" coordsize="118,118" path="m7429,161l7390,161,7350,161,7311,161,7311,278,7350,278,7390,278,7429,278,7429,161xe" filled="true" fillcolor="#c2d5ec" stroked="false">
              <v:path arrowok="t"/>
              <v:fill type="solid"/>
            </v:shape>
            <v:shape style="position:absolute;left:7191;top:160;width:120;height:118" id="docshape49" coordorigin="7191,161" coordsize="120,118" path="m7311,161l7271,161,7232,161,7191,161,7191,278,7232,278,7271,278,7311,278,7311,161xe" filled="true" fillcolor="#c3d6ec" stroked="false">
              <v:path arrowok="t"/>
              <v:fill type="solid"/>
            </v:shape>
            <v:rect style="position:absolute;left:7150;top:160;width:41;height:118" id="docshape50" filled="true" fillcolor="#c4d6ec" stroked="false">
              <v:fill type="solid"/>
            </v:rect>
            <v:rect style="position:absolute;left:7112;top:160;width:39;height:118" id="docshape51" filled="true" fillcolor="#c4d8ec" stroked="false">
              <v:fill type="solid"/>
            </v:rect>
            <v:shape style="position:absolute;left:6992;top:160;width:120;height:118" id="docshape52" coordorigin="6992,161" coordsize="120,118" path="m7112,161l7071,161,7033,161,6992,161,6992,278,7033,278,7071,278,7112,278,7112,161xe" filled="true" fillcolor="#c6d8ec" stroked="false">
              <v:path arrowok="t"/>
              <v:fill type="solid"/>
            </v:shape>
            <v:rect style="position:absolute;left:6793;top:160;width:200;height:118" id="docshape53" filled="true" fillcolor="#c7d9ec" stroked="false">
              <v:fill type="solid"/>
            </v:rect>
            <v:shape style="position:absolute;left:6673;top:160;width:120;height:118" id="docshape54" coordorigin="6673,161" coordsize="120,118" path="m6793,161l6752,161,6714,161,6673,161,6673,278,6714,278,6752,278,6793,278,6793,161xe" filled="true" fillcolor="#c8d9ed" stroked="false">
              <v:path arrowok="t"/>
              <v:fill type="solid"/>
            </v:shape>
            <v:shape style="position:absolute;left:6555;top:160;width:118;height:118" id="docshape55" coordorigin="6556,161" coordsize="118,118" path="m6673,161l6635,161,6594,161,6556,161,6556,278,6594,278,6635,278,6673,278,6673,161xe" filled="true" fillcolor="#cadaed" stroked="false">
              <v:path arrowok="t"/>
              <v:fill type="solid"/>
            </v:shape>
            <v:rect style="position:absolute;left:6514;top:160;width:41;height:118" id="docshape56" filled="true" fillcolor="#cbdaed" stroked="false">
              <v:fill type="solid"/>
            </v:rect>
            <v:rect style="position:absolute;left:6474;top:160;width:41;height:118" id="docshape57" filled="true" fillcolor="#cbdbed" stroked="false">
              <v:fill type="solid"/>
            </v:rect>
            <v:shape style="position:absolute;left:6356;top:160;width:118;height:118" id="docshape58" coordorigin="6357,161" coordsize="118,118" path="m6474,161l6436,161,6395,161,6357,161,6357,278,6395,278,6436,278,6474,278,6474,161xe" filled="true" fillcolor="#ccdbef" stroked="false">
              <v:path arrowok="t"/>
              <v:fill type="solid"/>
            </v:shape>
            <v:shape style="position:absolute;left:6236;top:160;width:120;height:118" id="docshape59" coordorigin="6237,161" coordsize="120,118" path="m6357,161l6316,161,6275,161,6237,161,6237,278,6275,278,6316,278,6357,278,6357,161xe" filled="true" fillcolor="#ccddef" stroked="false">
              <v:path arrowok="t"/>
              <v:fill type="solid"/>
            </v:shape>
            <v:rect style="position:absolute;left:6195;top:160;width:41;height:118" id="docshape60" filled="true" fillcolor="#cdddef" stroked="false">
              <v:fill type="solid"/>
            </v:rect>
            <v:rect style="position:absolute;left:6157;top:160;width:39;height:118" id="docshape61" filled="true" fillcolor="#cddeef" stroked="false">
              <v:fill type="solid"/>
            </v:rect>
            <v:shape style="position:absolute;left:6037;top:160;width:120;height:118" id="docshape62" coordorigin="6038,161" coordsize="120,118" path="m6157,161l6117,161,6076,161,6038,161,6038,278,6076,278,6117,278,6157,278,6157,161xe" filled="true" fillcolor="#cfdef0" stroked="false">
              <v:path arrowok="t"/>
              <v:fill type="solid"/>
            </v:shape>
            <v:shape style="position:absolute;left:5917;top:160;width:120;height:118" id="docshape63" coordorigin="5918,161" coordsize="120,118" path="m6038,161l5997,161,5978,161,5958,161,5918,161,5918,278,5958,278,5978,278,5997,278,6038,278,6038,161xe" filled="true" fillcolor="#d0def0" stroked="false">
              <v:path arrowok="t"/>
              <v:fill type="solid"/>
            </v:shape>
            <v:shape style="position:absolute;left:5797;top:160;width:120;height:118" id="docshape64" coordorigin="5798,161" coordsize="120,118" path="m5918,161l5879,161,5838,161,5798,161,5798,278,5838,278,5879,278,5918,278,5918,161xe" filled="true" fillcolor="#d0dff0" stroked="false">
              <v:path arrowok="t"/>
              <v:fill type="solid"/>
            </v:shape>
            <v:rect style="position:absolute;left:5759;top:160;width:39;height:118" id="docshape65" filled="true" fillcolor="#d1dff1" stroked="false">
              <v:fill type="solid"/>
            </v:rect>
            <v:rect style="position:absolute;left:5718;top:160;width:41;height:118" id="docshape66" filled="true" fillcolor="#d1e1f1" stroked="false">
              <v:fill type="solid"/>
            </v:rect>
            <v:shape style="position:absolute;left:5598;top:160;width:120;height:118" id="docshape67" coordorigin="5599,161" coordsize="120,118" path="m5719,161l5680,161,5639,161,5599,161,5599,278,5639,278,5680,278,5719,278,5719,161xe" filled="true" fillcolor="#d3e1f1" stroked="false">
              <v:path arrowok="t"/>
              <v:fill type="solid"/>
            </v:shape>
            <v:shape style="position:absolute;left:5481;top:160;width:118;height:118" id="docshape68" coordorigin="5481,161" coordsize="118,118" path="m5599,161l5560,161,5519,161,5481,161,5481,278,5519,278,5560,278,5599,278,5599,161xe" filled="true" fillcolor="#d4e2f1" stroked="false">
              <v:path arrowok="t"/>
              <v:fill type="solid"/>
            </v:shape>
            <v:rect style="position:absolute;left:5440;top:160;width:41;height:118" id="docshape69" filled="true" fillcolor="#d5e2f1" stroked="false">
              <v:fill type="solid"/>
            </v:rect>
            <v:shape style="position:absolute;left:5281;top:160;width:159;height:118" id="docshape70" coordorigin="5282,161" coordsize="159,118" path="m5440,161l5400,161,5361,161,5320,161,5282,161,5282,278,5320,278,5361,278,5400,278,5440,278,5440,161xe" filled="true" fillcolor="#d5e3f1" stroked="false">
              <v:path arrowok="t"/>
              <v:fill type="solid"/>
            </v:shape>
            <v:shape style="position:absolute;left:5162;top:160;width:120;height:118" id="docshape71" coordorigin="5162,161" coordsize="120,118" path="m5282,161l5241,161,5203,161,5162,161,5162,278,5203,278,5241,278,5282,278,5282,161xe" filled="true" fillcolor="#d6e3f1" stroked="false">
              <v:path arrowok="t"/>
              <v:fill type="solid"/>
            </v:shape>
            <v:rect style="position:absolute;left:5121;top:160;width:41;height:118" id="docshape72" filled="true" fillcolor="#d8e3f2" stroked="false">
              <v:fill type="solid"/>
            </v:rect>
            <v:rect style="position:absolute;left:5082;top:160;width:39;height:118" id="docshape73" filled="true" fillcolor="#d8e4f2" stroked="false">
              <v:fill type="solid"/>
            </v:rect>
            <v:shape style="position:absolute;left:4962;top:160;width:120;height:118" id="docshape74" coordorigin="4963,161" coordsize="120,118" path="m5083,161l5042,161,5004,161,4963,161,4963,278,5004,278,5042,278,5083,278,5083,161xe" filled="true" fillcolor="#d9e4f2" stroked="false">
              <v:path arrowok="t"/>
              <v:fill type="solid"/>
            </v:shape>
            <v:shape style="position:absolute;left:4843;top:160;width:120;height:118" id="docshape75" coordorigin="4843,161" coordsize="120,118" path="m4963,161l4922,161,4884,161,4843,161,4843,278,4884,278,4922,278,4963,278,4963,161xe" filled="true" fillcolor="#d9e6f2" stroked="false">
              <v:path arrowok="t"/>
              <v:fill type="solid"/>
            </v:shape>
            <v:rect style="position:absolute;left:4804;top:160;width:39;height:118" id="docshape76" filled="true" fillcolor="#dae6f4" stroked="false">
              <v:fill type="solid"/>
            </v:rect>
            <v:rect style="position:absolute;left:4763;top:160;width:41;height:118" id="docshape77" filled="true" fillcolor="#dae7f4" stroked="false">
              <v:fill type="solid"/>
            </v:rect>
            <v:shape style="position:absolute;left:4643;top:160;width:120;height:118" id="docshape78" coordorigin="4644,161" coordsize="120,118" path="m4764,161l4723,161,4685,161,4644,161,4644,278,4685,278,4723,278,4764,278,4764,161xe" filled="true" fillcolor="#dbe7f4" stroked="false">
              <v:path arrowok="t"/>
              <v:fill type="solid"/>
            </v:shape>
            <v:shape style="position:absolute;left:4526;top:160;width:118;height:118" id="docshape79" coordorigin="4526,161" coordsize="118,118" path="m4644,161l4606,161,4565,161,4526,161,4526,278,4565,278,4606,278,4644,278,4644,161xe" filled="true" fillcolor="#dde7f4" stroked="false">
              <v:path arrowok="t"/>
              <v:fill type="solid"/>
            </v:shape>
            <v:rect style="position:absolute;left:4485;top:160;width:41;height:118" id="docshape80" filled="true" fillcolor="#dee7f5" stroked="false">
              <v:fill type="solid"/>
            </v:rect>
            <v:shape style="position:absolute;left:4327;top:160;width:159;height:118" id="docshape81" coordorigin="4327,161" coordsize="159,118" path="m4486,161l4445,161,4406,161,4366,161,4327,161,4327,278,4366,278,4406,278,4445,278,4486,278,4486,161xe" filled="true" fillcolor="#dee8f5" stroked="false">
              <v:path arrowok="t"/>
              <v:fill type="solid"/>
            </v:shape>
            <v:shape style="position:absolute;left:4207;top:160;width:120;height:118" id="docshape82" coordorigin="4207,161" coordsize="120,118" path="m4327,161l4287,161,4246,161,4207,161,4207,278,4246,278,4287,278,4327,278,4327,161xe" filled="true" fillcolor="#dfe9f5" stroked="false">
              <v:path arrowok="t"/>
              <v:fill type="solid"/>
            </v:shape>
            <v:shape style="position:absolute;left:4128;top:160;width:80;height:118" id="docshape83" coordorigin="4128,161" coordsize="80,118" path="m4207,161l4167,161,4128,161,4128,278,4167,278,4207,278,4207,161xe" filled="true" fillcolor="#e1ebf5" stroked="false">
              <v:path arrowok="t"/>
              <v:fill type="solid"/>
            </v:shape>
            <v:shape style="position:absolute;left:4046;top:160;width:82;height:118" id="docshape84" coordorigin="4047,161" coordsize="82,118" path="m4128,161l4087,161,4047,161,4047,278,4087,278,4128,278,4128,161xe" filled="true" fillcolor="#e2ebf5" stroked="false">
              <v:path arrowok="t"/>
              <v:fill type="solid"/>
            </v:shape>
            <v:rect style="position:absolute;left:4008;top:160;width:39;height:118" id="docshape85" filled="true" fillcolor="#e2ecf5" stroked="false">
              <v:fill type="solid"/>
            </v:rect>
            <v:shape style="position:absolute;left:3849;top:160;width:159;height:118" id="docshape86" coordorigin="3850,161" coordsize="159,118" path="m4008,161l3967,161,3929,161,3888,161,3850,161,3850,278,3888,278,3929,278,3967,278,4008,278,4008,161xe" filled="true" fillcolor="#e3ecf5" stroked="false">
              <v:path arrowok="t"/>
              <v:fill type="solid"/>
            </v:shape>
            <v:rect style="position:absolute;left:3809;top:160;width:41;height:118" id="docshape87" filled="true" fillcolor="#e3ecf6" stroked="false">
              <v:fill type="solid"/>
            </v:rect>
            <v:shape style="position:absolute;left:3730;top:160;width:80;height:118" id="docshape88" coordorigin="3730,161" coordsize="80,118" path="m3809,161l3768,161,3730,161,3730,278,3768,278,3809,278,3809,161xe" filled="true" fillcolor="#e4ecf6" stroked="false">
              <v:path arrowok="t"/>
              <v:fill type="solid"/>
            </v:shape>
            <v:rect style="position:absolute;left:3689;top:160;width:41;height:118" id="docshape89" filled="true" fillcolor="#e4edf6" stroked="false">
              <v:fill type="solid"/>
            </v:rect>
            <v:shape style="position:absolute;left:3569;top:160;width:120;height:118" id="docshape90" coordorigin="3569,161" coordsize="120,118" path="m3689,161l3651,161,3610,161,3569,161,3569,278,3610,278,3651,278,3689,278,3689,161xe" filled="true" fillcolor="#e6edf6" stroked="false">
              <v:path arrowok="t"/>
              <v:fill type="solid"/>
            </v:shape>
            <v:rect style="position:absolute;left:3530;top:160;width:39;height:118" id="docshape91" filled="true" fillcolor="#e7eff6" stroked="false">
              <v:fill type="solid"/>
            </v:rect>
            <v:shape style="position:absolute;left:3410;top:160;width:120;height:118" id="docshape92" coordorigin="3411,161" coordsize="120,118" path="m3531,161l3490,161,3452,161,3411,161,3411,278,3452,278,3490,278,3531,278,3531,161xe" filled="true" fillcolor="#e7eff7" stroked="false">
              <v:path arrowok="t"/>
              <v:fill type="solid"/>
            </v:shape>
            <v:rect style="position:absolute;left:3370;top:160;width:41;height:118" id="docshape93" filled="true" fillcolor="#e7f0f7" stroked="false">
              <v:fill type="solid"/>
            </v:rect>
            <v:shape style="position:absolute;left:3252;top:160;width:118;height:118" id="docshape94" coordorigin="3253,161" coordsize="118,118" path="m3370,161l3332,161,3291,161,3253,161,3253,278,3291,278,3332,278,3370,278,3370,161xe" filled="true" fillcolor="#e8f0f7" stroked="false">
              <v:path arrowok="t"/>
              <v:fill type="solid"/>
            </v:shape>
            <v:rect style="position:absolute;left:3211;top:160;width:41;height:118" id="docshape95" filled="true" fillcolor="#e9f1f7" stroked="false">
              <v:fill type="solid"/>
            </v:rect>
            <v:rect style="position:absolute;left:3173;top:160;width:39;height:118" id="docshape96" filled="true" fillcolor="#e9f1f9" stroked="false">
              <v:fill type="solid"/>
            </v:rect>
            <v:shape style="position:absolute;left:3053;top:160;width:120;height:118" id="docshape97" coordorigin="3054,161" coordsize="120,118" path="m3174,161l3133,161,3092,161,3054,161,3054,278,3092,278,3133,278,3174,278,3174,161xe" filled="true" fillcolor="#ebf1f9" stroked="false">
              <v:path arrowok="t"/>
              <v:fill type="solid"/>
            </v:shape>
            <v:shape style="position:absolute;left:2933;top:160;width:120;height:118" id="docshape98" coordorigin="2934,161" coordsize="120,118" path="m3054,161l3013,161,2974,161,2934,161,2934,278,2974,278,3013,278,3054,278,3054,161xe" filled="true" fillcolor="#ecf1f9" stroked="false">
              <v:path arrowok="t"/>
              <v:fill type="solid"/>
            </v:shape>
            <v:rect style="position:absolute;left:2892;top:160;width:41;height:118" id="docshape99" filled="true" fillcolor="#ecf2f9" stroked="false">
              <v:fill type="solid"/>
            </v:rect>
            <v:rect style="position:absolute;left:2854;top:160;width:39;height:118" id="docshape100" filled="true" fillcolor="#ecf2fa" stroked="false">
              <v:fill type="solid"/>
            </v:rect>
            <v:shape style="position:absolute;left:2775;top:160;width:80;height:118" id="docshape101" coordorigin="2775,161" coordsize="80,118" path="m2854,161l2814,161,2775,161,2775,278,2814,278,2854,278,2854,161xe" filled="true" fillcolor="#edf2fa" stroked="false">
              <v:path arrowok="t"/>
              <v:fill type="solid"/>
            </v:shape>
            <v:rect style="position:absolute;left:2734;top:160;width:41;height:118" id="docshape102" filled="true" fillcolor="#edf4fa" stroked="false">
              <v:fill type="solid"/>
            </v:rect>
            <v:shape style="position:absolute;left:2614;top:160;width:120;height:118" id="docshape103" coordorigin="2615,161" coordsize="120,118" path="m2735,161l2694,161,2655,161,2615,161,2615,278,2655,278,2694,278,2735,278,2735,161xe" filled="true" fillcolor="#eff4fa" stroked="false">
              <v:path arrowok="t"/>
              <v:fill type="solid"/>
            </v:shape>
            <v:shape style="position:absolute;left:2535;top:160;width:80;height:118" id="docshape104" coordorigin="2535,161" coordsize="80,118" path="m2615,161l2576,161,2535,161,2535,278,2576,278,2615,278,2615,161xe" filled="true" fillcolor="#f0f5fa" stroked="false">
              <v:path arrowok="t"/>
              <v:fill type="solid"/>
            </v:shape>
            <v:rect style="position:absolute;left:2336;top:160;width:200;height:118" id="docshape105" filled="true" fillcolor="#f1f5fa" stroked="false">
              <v:fill type="solid"/>
            </v:rect>
            <v:rect style="position:absolute;left:2297;top:160;width:39;height:118" id="docshape106" filled="true" fillcolor="#f1f6fa" stroked="false">
              <v:fill type="solid"/>
            </v:rect>
            <v:shape style="position:absolute;left:2216;top:160;width:82;height:118" id="docshape107" coordorigin="2216,161" coordsize="82,118" path="m2298,161l2257,161,2216,161,2216,278,2257,278,2298,278,2298,161xe" filled="true" fillcolor="#f2f6fa" stroked="false">
              <v:path arrowok="t"/>
              <v:fill type="solid"/>
            </v:shape>
            <v:rect style="position:absolute;left:2178;top:160;width:39;height:118" id="docshape108" filled="true" fillcolor="#f4f6fb" stroked="false">
              <v:fill type="solid"/>
            </v:rect>
            <v:shape style="position:absolute;left:2098;top:160;width:80;height:118" id="docshape109" coordorigin="2099,161" coordsize="80,118" path="m2178,161l2137,161,2099,161,2099,278,2137,278,2178,278,2178,161xe" filled="true" fillcolor="#f4f7fb" stroked="false">
              <v:path arrowok="t"/>
              <v:fill type="solid"/>
            </v:shape>
            <v:shape style="position:absolute;left:2017;top:160;width:82;height:118" id="docshape110" coordorigin="2017,161" coordsize="82,118" path="m2099,161l2058,161,2017,161,2017,278,2058,278,2099,278,2099,161xe" filled="true" fillcolor="#f5f7fb" stroked="false">
              <v:path arrowok="t"/>
              <v:fill type="solid"/>
            </v:shape>
            <v:shape style="position:absolute;left:1899;top:160;width:118;height:118" id="docshape111" coordorigin="1900,161" coordsize="118,118" path="m2017,161l1979,161,1938,161,1900,161,1900,278,1938,278,1979,278,2017,278,2017,161xe" filled="true" fillcolor="#f5f9fb" stroked="false">
              <v:path arrowok="t"/>
              <v:fill type="solid"/>
            </v:shape>
            <v:rect style="position:absolute;left:1859;top:160;width:41;height:118" id="docshape112" filled="true" fillcolor="#f6f9fd" stroked="false">
              <v:fill type="solid"/>
            </v:rect>
            <v:shape style="position:absolute;left:1779;top:160;width:80;height:118" id="docshape113" coordorigin="1780,161" coordsize="80,118" path="m1859,161l1821,161,1780,161,1780,278,1821,278,1859,278,1859,161xe" filled="true" fillcolor="#f6fafd" stroked="false">
              <v:path arrowok="t"/>
              <v:fill type="solid"/>
            </v:shape>
            <v:shape style="position:absolute;left:1659;top:160;width:120;height:118" id="docshape114" coordorigin="1660,161" coordsize="120,118" path="m1780,161l1739,161,1701,161,1660,161,1660,278,1701,278,1739,278,1780,278,1780,161xe" filled="true" fillcolor="#f7fafd" stroked="false">
              <v:path arrowok="t"/>
              <v:fill type="solid"/>
            </v:shape>
            <v:shape style="position:absolute;left:1580;top:160;width:80;height:118" id="docshape115" coordorigin="1581,161" coordsize="80,118" path="m1660,161l1622,161,1581,161,1581,278,1622,278,1660,278,1660,161xe" filled="true" fillcolor="#f9fafd" stroked="false">
              <v:path arrowok="t"/>
              <v:fill type="solid"/>
            </v:shape>
            <v:rect style="position:absolute;left:1539;top:160;width:41;height:118" id="docshape116" filled="true" fillcolor="#fafafe" stroked="false">
              <v:fill type="solid"/>
            </v:rect>
            <v:shape style="position:absolute;left:1381;top:160;width:159;height:118" id="docshape117" coordorigin="1382,161" coordsize="159,118" path="m1540,161l1502,161,1461,161,1422,161,1382,161,1382,278,1422,278,1461,278,1502,278,1540,278,1540,161xe" filled="true" fillcolor="#fafbfe" stroked="false">
              <v:path arrowok="t"/>
              <v:fill type="solid"/>
            </v:shape>
            <v:rect style="position:absolute;left:1340;top:160;width:41;height:118" id="docshape118" filled="true" fillcolor="#fafdfe" stroked="false">
              <v:fill type="solid"/>
            </v:rect>
            <v:shape style="position:absolute;left:1261;top:160;width:80;height:118" id="docshape119" coordorigin="1262,161" coordsize="80,118" path="m1341,161l1303,161,1262,161,1262,278,1303,278,1341,278,1341,161xe" filled="true" fillcolor="#fbfdfe" stroked="false">
              <v:path arrowok="t"/>
              <v:fill type="solid"/>
            </v:shape>
            <w10:wrap type="topAndBottom"/>
          </v:group>
        </w:pict>
      </w:r>
    </w:p>
    <w:p>
      <w:pPr>
        <w:pStyle w:val="Title"/>
      </w:pPr>
      <w:r>
        <w:rPr/>
        <w:t>『OSA</w:t>
      </w:r>
      <w:r>
        <w:rPr>
          <w:spacing w:val="45"/>
        </w:rPr>
        <w:t> </w:t>
      </w:r>
      <w:r>
        <w:rPr/>
        <w:t>스마트해양</w:t>
      </w:r>
      <w:r>
        <w:rPr>
          <w:spacing w:val="45"/>
        </w:rPr>
        <w:t> </w:t>
      </w:r>
      <w:r>
        <w:rPr/>
        <w:t>액셀러레이팅</w:t>
      </w:r>
      <w:r>
        <w:rPr/>
        <w:t>』</w:t>
      </w:r>
      <w:r>
        <w:rPr/>
        <w:t>참여기업</w:t>
      </w:r>
      <w:r>
        <w:rPr>
          <w:spacing w:val="47"/>
        </w:rPr>
        <w:t> </w:t>
      </w:r>
      <w:r>
        <w:rPr/>
        <w:t>모집</w:t>
      </w:r>
      <w:r>
        <w:rPr>
          <w:spacing w:val="45"/>
        </w:rPr>
        <w:t> </w:t>
      </w:r>
      <w:r>
        <w:rPr>
          <w:spacing w:val="-5"/>
        </w:rPr>
        <w:t>공고</w:t>
      </w:r>
    </w:p>
    <w:p>
      <w:pPr>
        <w:pStyle w:val="BodyText"/>
        <w:spacing w:before="12"/>
        <w:rPr>
          <w:rFonts w:ascii="HY헤드라인M"/>
          <w:sz w:val="6"/>
        </w:rPr>
      </w:pPr>
      <w:r>
        <w:rPr/>
        <w:pict>
          <v:group style="position:absolute;margin-left:45.335999pt;margin-top:5.68014pt;width:495.25pt;height:5.55pt;mso-position-horizontal-relative:page;mso-position-vertical-relative:paragraph;z-index:-15728128;mso-wrap-distance-left:0;mso-wrap-distance-right:0" id="docshapegroup120" coordorigin="907,114" coordsize="9905,111">
            <v:shape style="position:absolute;left:10731;top:113;width:80;height:111" id="docshape121" coordorigin="10732,114" coordsize="80,111" path="m10811,114l10773,114,10732,114,10732,224,10773,224,10811,224,10811,114xe" filled="true" fillcolor="#fbfdfe" stroked="false">
              <v:path arrowok="t"/>
              <v:fill type="solid"/>
            </v:shape>
            <v:rect style="position:absolute;left:10693;top:113;width:39;height:111" id="docshape122" filled="true" fillcolor="#fbfbfe" stroked="false">
              <v:fill type="solid"/>
            </v:rect>
            <v:shape style="position:absolute;left:10573;top:113;width:120;height:111" id="docshape123" coordorigin="10574,114" coordsize="120,111" path="m10693,114l10653,114,10614,114,10574,114,10574,224,10614,224,10653,224,10693,224,10693,114xe" filled="true" fillcolor="#fafbfd" stroked="false">
              <v:path arrowok="t"/>
              <v:fill type="solid"/>
            </v:shape>
            <v:shape style="position:absolute;left:10494;top:113;width:80;height:111" id="docshape124" coordorigin="10494,114" coordsize="80,111" path="m10574,114l10533,114,10494,114,10494,224,10533,224,10574,224,10574,114xe" filled="true" fillcolor="#fafafd" stroked="false">
              <v:path arrowok="t"/>
              <v:fill type="solid"/>
            </v:shape>
            <v:shape style="position:absolute;left:10374;top:113;width:120;height:111" id="docshape125" coordorigin="10374,114" coordsize="120,111" path="m10494,114l10454,114,10415,114,10374,114,10374,224,10415,224,10454,224,10494,224,10494,114xe" filled="true" fillcolor="#f9fafd" stroked="false">
              <v:path arrowok="t"/>
              <v:fill type="solid"/>
            </v:shape>
            <v:shape style="position:absolute;left:10295;top:113;width:80;height:111" id="docshape126" coordorigin="10295,114" coordsize="80,111" path="m10374,114l10334,114,10295,114,10295,224,10334,224,10374,224,10374,114xe" filled="true" fillcolor="#f7fafb" stroked="false">
              <v:path arrowok="t"/>
              <v:fill type="solid"/>
            </v:shape>
            <v:rect style="position:absolute;left:10254;top:113;width:41;height:111" id="docshape127" filled="true" fillcolor="#f6fafb" stroked="false">
              <v:fill type="solid"/>
            </v:rect>
            <v:shape style="position:absolute;left:10175;top:113;width:80;height:111" id="docshape128" coordorigin="10175,114" coordsize="80,111" path="m10254,114l10216,114,10175,114,10175,224,10216,224,10254,224,10254,114xe" filled="true" fillcolor="#f6f9fb" stroked="false">
              <v:path arrowok="t"/>
              <v:fill type="solid"/>
            </v:shape>
            <v:shape style="position:absolute;left:10096;top:113;width:80;height:111" id="docshape129" coordorigin="10096,114" coordsize="80,111" path="m10175,114l10135,114,10096,114,10096,224,10135,224,10175,224,10175,114xe" filled="true" fillcolor="#f5f9fb" stroked="false">
              <v:path arrowok="t"/>
              <v:fill type="solid"/>
            </v:shape>
            <v:rect style="position:absolute;left:10055;top:113;width:41;height:111" id="docshape130" filled="true" fillcolor="#f5f7fb" stroked="false">
              <v:fill type="solid"/>
            </v:rect>
            <v:shape style="position:absolute;left:9976;top:113;width:80;height:111" id="docshape131" coordorigin="9976,114" coordsize="80,111" path="m10055,114l10017,114,9976,114,9976,224,10017,224,10055,224,10055,114xe" filled="true" fillcolor="#f5f7fa" stroked="false">
              <v:path arrowok="t"/>
              <v:fill type="solid"/>
            </v:shape>
            <v:rect style="position:absolute;left:9937;top:113;width:39;height:111" id="docshape132" filled="true" fillcolor="#f4f7fa" stroked="false">
              <v:fill type="solid"/>
            </v:rect>
            <v:shape style="position:absolute;left:9856;top:113;width:82;height:111" id="docshape133" coordorigin="9856,114" coordsize="82,111" path="m9938,114l9897,114,9856,114,9856,224,9897,224,9938,224,9938,114xe" filled="true" fillcolor="#f4f6fa" stroked="false">
              <v:path arrowok="t"/>
              <v:fill type="solid"/>
            </v:shape>
            <v:shape style="position:absolute;left:9777;top:113;width:80;height:111" id="docshape134" coordorigin="9777,114" coordsize="80,111" path="m9856,114l9818,114,9777,114,9777,224,9818,224,9856,224,9856,114xe" filled="true" fillcolor="#f2f6fa" stroked="false">
              <v:path arrowok="t"/>
              <v:fill type="solid"/>
            </v:shape>
            <v:rect style="position:absolute;left:9738;top:113;width:39;height:111" id="docshape135" filled="true" fillcolor="#f2f5fa" stroked="false">
              <v:fill type="solid"/>
            </v:rect>
            <v:rect style="position:absolute;left:9539;top:113;width:200;height:111" id="docshape136" filled="true" fillcolor="#f1f5fa" stroked="false">
              <v:fill type="solid"/>
            </v:rect>
            <v:shape style="position:absolute;left:9458;top:113;width:82;height:111" id="docshape137" coordorigin="9458,114" coordsize="82,111" path="m9540,114l9499,114,9458,114,9458,224,9499,224,9540,224,9540,114xe" filled="true" fillcolor="#f0f5fa" stroked="false">
              <v:path arrowok="t"/>
              <v:fill type="solid"/>
            </v:shape>
            <v:rect style="position:absolute;left:9419;top:113;width:39;height:111" id="docshape138" filled="true" fillcolor="#f0f4fa" stroked="false">
              <v:fill type="solid"/>
            </v:rect>
            <v:shape style="position:absolute;left:9340;top:113;width:80;height:111" id="docshape139" coordorigin="9341,114" coordsize="80,111" path="m9420,114l9379,114,9341,114,9341,224,9379,224,9420,224,9420,114xe" filled="true" fillcolor="#eff4f9" stroked="false">
              <v:path arrowok="t"/>
              <v:fill type="solid"/>
            </v:shape>
            <v:shape style="position:absolute;left:9220;top:113;width:120;height:111" id="docshape140" coordorigin="9221,114" coordsize="120,111" path="m9341,114l9300,114,9261,114,9221,114,9221,224,9261,224,9300,224,9341,224,9341,114xe" filled="true" fillcolor="#edf2f9" stroked="false">
              <v:path arrowok="t"/>
              <v:fill type="solid"/>
            </v:shape>
            <v:rect style="position:absolute;left:9179;top:113;width:41;height:111" id="docshape141" filled="true" fillcolor="#ecf2f9" stroked="false">
              <v:fill type="solid"/>
            </v:rect>
            <v:shape style="position:absolute;left:9062;top:113;width:118;height:111" id="docshape142" coordorigin="9062,114" coordsize="118,111" path="m9180,114l9141,114,9101,114,9062,114,9062,224,9101,224,9141,224,9180,224,9180,114xe" filled="true" fillcolor="#ecf1f9" stroked="false">
              <v:path arrowok="t"/>
              <v:fill type="solid"/>
            </v:shape>
            <v:rect style="position:absolute;left:9021;top:113;width:41;height:111" id="docshape143" filled="true" fillcolor="#ecf1f7" stroked="false">
              <v:fill type="solid"/>
            </v:rect>
            <v:shape style="position:absolute;left:8901;top:113;width:120;height:111" id="docshape144" coordorigin="8902,114" coordsize="120,111" path="m9022,114l8981,114,8942,114,8902,114,8902,224,8942,224,8981,224,9022,224,9022,114xe" filled="true" fillcolor="#ebf1f7" stroked="false">
              <v:path arrowok="t"/>
              <v:fill type="solid"/>
            </v:shape>
            <v:rect style="position:absolute;left:8863;top:113;width:39;height:111" id="docshape145" filled="true" fillcolor="#e9f1f7" stroked="false">
              <v:fill type="solid"/>
            </v:rect>
            <v:shape style="position:absolute;left:8781;top:113;width:82;height:111" id="docshape146" coordorigin="8782,114" coordsize="82,111" path="m8863,114l8822,114,8782,114,8782,224,8822,224,8863,224,8863,114xe" filled="true" fillcolor="#e9f0f7" stroked="false">
              <v:path arrowok="t"/>
              <v:fill type="solid"/>
            </v:shape>
            <v:rect style="position:absolute;left:8743;top:113;width:39;height:111" id="docshape147" filled="true" fillcolor="#e8f0f7" stroked="false">
              <v:fill type="solid"/>
            </v:rect>
            <v:rect style="position:absolute;left:8702;top:113;width:41;height:111" id="docshape148" filled="true" fillcolor="#e8f0f6" stroked="false">
              <v:fill type="solid"/>
            </v:rect>
            <v:shape style="position:absolute;left:8544;top:113;width:159;height:111" id="docshape149" coordorigin="8544,114" coordsize="159,111" path="m8703,114l8664,114,8623,114,8585,114,8544,114,8544,224,8585,224,8623,224,8664,224,8703,224,8703,114xe" filled="true" fillcolor="#e7eff6" stroked="false">
              <v:path arrowok="t"/>
              <v:fill type="solid"/>
            </v:shape>
            <v:shape style="position:absolute;left:8465;top:113;width:80;height:111" id="docshape150" coordorigin="8465,114" coordsize="80,111" path="m8544,114l8503,114,8465,114,8465,224,8503,224,8544,224,8544,114xe" filled="true" fillcolor="#e7edf6" stroked="false">
              <v:path arrowok="t"/>
              <v:fill type="solid"/>
            </v:shape>
            <v:rect style="position:absolute;left:8424;top:113;width:41;height:111" id="docshape151" filled="true" fillcolor="#e6edf6" stroked="false">
              <v:fill type="solid"/>
            </v:rect>
            <v:rect style="position:absolute;left:8385;top:113;width:39;height:111" id="docshape152" filled="true" fillcolor="#e6edf5" stroked="false">
              <v:fill type="solid"/>
            </v:rect>
            <v:shape style="position:absolute;left:8265;top:113;width:120;height:111" id="docshape153" coordorigin="8266,114" coordsize="120,111" path="m8386,114l8345,114,8304,114,8266,114,8266,224,8304,224,8345,224,8386,224,8386,114xe" filled="true" fillcolor="#e4ecf5" stroked="false">
              <v:path arrowok="t"/>
              <v:fill type="solid"/>
            </v:shape>
            <v:rect style="position:absolute;left:8066;top:113;width:200;height:111" id="docshape154" filled="true" fillcolor="#e3ecf5" stroked="false">
              <v:fill type="solid"/>
            </v:rect>
            <v:shape style="position:absolute;left:7946;top:113;width:120;height:111" id="docshape155" coordorigin="7947,114" coordsize="120,111" path="m8067,114l8026,114,7988,114,7947,114,7947,224,7988,224,8026,224,8067,224,8067,114xe" filled="true" fillcolor="#e2ebf5" stroked="false">
              <v:path arrowok="t"/>
              <v:fill type="solid"/>
            </v:shape>
            <v:rect style="position:absolute;left:7908;top:113;width:39;height:111" id="docshape156" filled="true" fillcolor="#e1ebf5" stroked="false">
              <v:fill type="solid"/>
            </v:rect>
            <v:shape style="position:absolute;left:7827;top:113;width:82;height:111" id="docshape157" coordorigin="7827,114" coordsize="82,111" path="m7909,114l7868,114,7827,114,7827,224,7868,224,7909,224,7909,114xe" filled="true" fillcolor="#e1e9f5" stroked="false">
              <v:path arrowok="t"/>
              <v:fill type="solid"/>
            </v:shape>
            <v:rect style="position:absolute;left:7788;top:113;width:39;height:111" id="docshape158" filled="true" fillcolor="#dfe9f5" stroked="false">
              <v:fill type="solid"/>
            </v:rect>
            <v:rect style="position:absolute;left:7747;top:113;width:41;height:111" id="docshape159" filled="true" fillcolor="#dfe9f4" stroked="false">
              <v:fill type="solid"/>
            </v:rect>
            <v:shape style="position:absolute;left:7627;top:113;width:120;height:111" id="docshape160" coordorigin="7628,114" coordsize="120,111" path="m7748,114l7709,114,7669,114,7628,114,7628,224,7669,224,7709,224,7748,224,7748,114xe" filled="true" fillcolor="#dee8f4" stroked="false">
              <v:path arrowok="t"/>
              <v:fill type="solid"/>
            </v:shape>
            <v:shape style="position:absolute;left:7510;top:113;width:118;height:111" id="docshape161" coordorigin="7510,114" coordsize="118,111" path="m7628,114l7590,114,7549,114,7510,114,7510,224,7549,224,7590,224,7628,224,7628,114xe" filled="true" fillcolor="#dee7f4" stroked="false">
              <v:path arrowok="t"/>
              <v:fill type="solid"/>
            </v:shape>
            <v:shape style="position:absolute;left:7428;top:113;width:82;height:111" id="docshape162" coordorigin="7429,114" coordsize="82,111" path="m7510,114l7470,114,7429,114,7429,224,7470,224,7510,224,7510,114xe" filled="true" fillcolor="#dde7f4" stroked="false">
              <v:path arrowok="t"/>
              <v:fill type="solid"/>
            </v:shape>
            <v:shape style="position:absolute;left:7311;top:113;width:118;height:111" id="docshape163" coordorigin="7311,114" coordsize="118,111" path="m7429,114l7390,114,7350,114,7311,114,7311,224,7350,224,7390,224,7429,224,7429,114xe" filled="true" fillcolor="#dbe7f2" stroked="false">
              <v:path arrowok="t"/>
              <v:fill type="solid"/>
            </v:shape>
            <v:shape style="position:absolute;left:7191;top:113;width:120;height:111" id="docshape164" coordorigin="7191,114" coordsize="120,111" path="m7311,114l7271,114,7232,114,7191,114,7191,224,7232,224,7271,224,7311,224,7311,114xe" filled="true" fillcolor="#dae6f2" stroked="false">
              <v:path arrowok="t"/>
              <v:fill type="solid"/>
            </v:shape>
            <v:rect style="position:absolute;left:7150;top:113;width:41;height:111" id="docshape165" filled="true" fillcolor="#d9e6f2" stroked="false">
              <v:fill type="solid"/>
            </v:rect>
            <v:rect style="position:absolute;left:7112;top:113;width:39;height:111" id="docshape166" filled="true" fillcolor="#d9e4f2" stroked="false">
              <v:fill type="solid"/>
            </v:rect>
            <v:shape style="position:absolute;left:6992;top:113;width:120;height:111" id="docshape167" coordorigin="6992,114" coordsize="120,111" path="m7112,114l7071,114,7033,114,6992,114,6992,224,7033,224,7071,224,7112,224,7112,114xe" filled="true" fillcolor="#d9e4f1" stroked="false">
              <v:path arrowok="t"/>
              <v:fill type="solid"/>
            </v:shape>
            <v:shape style="position:absolute;left:6872;top:113;width:120;height:111" id="docshape168" coordorigin="6872,114" coordsize="120,111" path="m6992,114l6951,114,6913,114,6872,114,6872,224,6913,224,6951,224,6992,224,6992,114xe" filled="true" fillcolor="#d8e3f1" stroked="false">
              <v:path arrowok="t"/>
              <v:fill type="solid"/>
            </v:shape>
            <v:shape style="position:absolute;left:6793;top:113;width:80;height:111" id="docshape169" coordorigin="6793,114" coordsize="80,111" path="m6872,114l6834,114,6793,114,6793,224,6834,224,6872,224,6872,114xe" filled="true" fillcolor="#d6e3f1" stroked="false">
              <v:path arrowok="t"/>
              <v:fill type="solid"/>
            </v:shape>
            <v:shape style="position:absolute;left:6673;top:113;width:120;height:111" id="docshape170" coordorigin="6673,114" coordsize="120,111" path="m6793,114l6752,114,6714,114,6673,114,6673,224,6714,224,6752,224,6793,224,6793,114xe" filled="true" fillcolor="#d5e3f1" stroked="false">
              <v:path arrowok="t"/>
              <v:fill type="solid"/>
            </v:shape>
            <v:shape style="position:absolute;left:6555;top:113;width:118;height:111" id="docshape171" coordorigin="6556,114" coordsize="118,111" path="m6673,114l6635,114,6594,114,6556,114,6556,224,6594,224,6635,224,6673,224,6673,114xe" filled="true" fillcolor="#d5e2f1" stroked="false">
              <v:path arrowok="t"/>
              <v:fill type="solid"/>
            </v:shape>
            <v:rect style="position:absolute;left:6514;top:113;width:41;height:111" id="docshape172" filled="true" fillcolor="#d4e2f1" stroked="false">
              <v:fill type="solid"/>
            </v:rect>
            <v:rect style="position:absolute;left:6474;top:113;width:41;height:111" id="docshape173" filled="true" fillcolor="#d4e1f1" stroked="false">
              <v:fill type="solid"/>
            </v:rect>
            <v:shape style="position:absolute;left:6356;top:113;width:118;height:111" id="docshape174" coordorigin="6357,114" coordsize="118,111" path="m6474,114l6436,114,6395,114,6357,114,6357,224,6395,224,6436,224,6474,224,6474,114xe" filled="true" fillcolor="#d3e1f0" stroked="false">
              <v:path arrowok="t"/>
              <v:fill type="solid"/>
            </v:shape>
            <v:shape style="position:absolute;left:6236;top:113;width:120;height:111" id="docshape175" coordorigin="6237,114" coordsize="120,111" path="m6357,114l6316,114,6275,114,6237,114,6237,224,6275,224,6316,224,6357,224,6357,114xe" filled="true" fillcolor="#d1dff0" stroked="false">
              <v:path arrowok="t"/>
              <v:fill type="solid"/>
            </v:shape>
            <v:rect style="position:absolute;left:6195;top:113;width:41;height:111" id="docshape176" filled="true" fillcolor="#d0dff0" stroked="false">
              <v:fill type="solid"/>
            </v:rect>
            <v:rect style="position:absolute;left:6157;top:113;width:39;height:111" id="docshape177" filled="true" fillcolor="#d0def0" stroked="false">
              <v:fill type="solid"/>
            </v:rect>
            <v:shape style="position:absolute;left:6037;top:113;width:120;height:111" id="docshape178" coordorigin="6038,114" coordsize="120,111" path="m6157,114l6117,114,6076,114,6038,114,6038,224,6076,224,6117,224,6157,224,6157,114xe" filled="true" fillcolor="#d0deef" stroked="false">
              <v:path arrowok="t"/>
              <v:fill type="solid"/>
            </v:shape>
            <v:shape style="position:absolute;left:5917;top:113;width:120;height:111" id="docshape179" coordorigin="5918,114" coordsize="120,111" path="m6038,114l5997,114,5978,114,5958,114,5918,114,5918,224,5958,224,5978,224,5997,224,6038,224,6038,114xe" filled="true" fillcolor="#cfdeef" stroked="false">
              <v:path arrowok="t"/>
              <v:fill type="solid"/>
            </v:shape>
            <v:shape style="position:absolute;left:5797;top:113;width:120;height:111" id="docshape180" coordorigin="5798,114" coordsize="120,111" path="m5918,114l5879,114,5838,114,5798,114,5798,224,5838,224,5879,224,5918,224,5918,114xe" filled="true" fillcolor="#cdddef" stroked="false">
              <v:path arrowok="t"/>
              <v:fill type="solid"/>
            </v:shape>
            <v:rect style="position:absolute;left:5759;top:113;width:39;height:111" id="docshape181" filled="true" fillcolor="#ccdded" stroked="false">
              <v:fill type="solid"/>
            </v:rect>
            <v:shape style="position:absolute;left:5598;top:113;width:161;height:111" id="docshape182" coordorigin="5599,114" coordsize="161,111" path="m5759,114l5719,114,5680,114,5639,114,5599,114,5599,224,5639,224,5680,224,5719,224,5759,224,5759,114xe" filled="true" fillcolor="#ccdbed" stroked="false">
              <v:path arrowok="t"/>
              <v:fill type="solid"/>
            </v:shape>
            <v:shape style="position:absolute;left:5481;top:113;width:118;height:111" id="docshape183" coordorigin="5481,114" coordsize="118,111" path="m5599,114l5560,114,5519,114,5481,114,5481,224,5519,224,5560,224,5599,224,5599,114xe" filled="true" fillcolor="#cbdaed" stroked="false">
              <v:path arrowok="t"/>
              <v:fill type="solid"/>
            </v:shape>
            <v:rect style="position:absolute;left:5440;top:113;width:41;height:111" id="docshape184" filled="true" fillcolor="#cadaec" stroked="false">
              <v:fill type="solid"/>
            </v:rect>
            <v:rect style="position:absolute;left:5399;top:113;width:41;height:111" id="docshape185" filled="true" fillcolor="#cad9ec" stroked="false">
              <v:fill type="solid"/>
            </v:rect>
            <v:shape style="position:absolute;left:5281;top:113;width:118;height:111" id="docshape186" coordorigin="5282,114" coordsize="118,111" path="m5400,114l5361,114,5320,114,5282,114,5282,224,5320,224,5361,224,5400,224,5400,114xe" filled="true" fillcolor="#c8d9ec" stroked="false">
              <v:path arrowok="t"/>
              <v:fill type="solid"/>
            </v:shape>
            <v:shape style="position:absolute;left:5121;top:113;width:161;height:111" id="docshape187" coordorigin="5121,114" coordsize="161,111" path="m5282,114l5241,114,5203,114,5162,114,5121,114,5121,224,5162,224,5203,224,5241,224,5282,224,5282,114xe" filled="true" fillcolor="#c7d9ec" stroked="false">
              <v:path arrowok="t"/>
              <v:fill type="solid"/>
            </v:shape>
            <v:rect style="position:absolute;left:5082;top:113;width:39;height:111" id="docshape188" filled="true" fillcolor="#c7d8ec" stroked="false">
              <v:fill type="solid"/>
            </v:rect>
            <v:shape style="position:absolute;left:4962;top:113;width:120;height:111" id="docshape189" coordorigin="4963,114" coordsize="120,111" path="m5083,114l5042,114,5004,114,4963,114,4963,224,5004,224,5042,224,5083,224,5083,114xe" filled="true" fillcolor="#c6d8ec" stroked="false">
              <v:path arrowok="t"/>
              <v:fill type="solid"/>
            </v:shape>
            <v:shape style="position:absolute;left:4843;top:113;width:120;height:111" id="docshape190" coordorigin="4843,114" coordsize="120,111" path="m4963,114l4922,114,4884,114,4843,114,4843,224,4884,224,4922,224,4963,224,4963,114xe" filled="true" fillcolor="#c4d6ec" stroked="false">
              <v:path arrowok="t"/>
              <v:fill type="solid"/>
            </v:shape>
            <v:rect style="position:absolute;left:4804;top:113;width:39;height:111" id="docshape191" filled="true" fillcolor="#c3d6eb" stroked="false">
              <v:fill type="solid"/>
            </v:rect>
            <v:rect style="position:absolute;left:4763;top:113;width:41;height:111" id="docshape192" filled="true" fillcolor="#c3d5eb" stroked="false">
              <v:fill type="solid"/>
            </v:rect>
            <v:rect style="position:absolute;left:4526;top:113;width:238;height:111" id="docshape193" filled="true" fillcolor="#c2d5eb" stroked="false">
              <v:fill type="solid"/>
            </v:rect>
            <v:rect style="position:absolute;left:4485;top:113;width:41;height:111" id="docshape194" filled="true" fillcolor="#c1d5e9" stroked="false">
              <v:fill type="solid"/>
            </v:rect>
            <v:rect style="position:absolute;left:4444;top:113;width:41;height:111" id="docshape195" filled="true" fillcolor="#c1d4e9" stroked="false">
              <v:fill type="solid"/>
            </v:rect>
            <v:shape style="position:absolute;left:4327;top:113;width:118;height:111" id="docshape196" coordorigin="4327,114" coordsize="118,111" path="m4445,114l4406,114,4366,114,4327,114,4327,224,4366,224,4406,224,4445,224,4445,114xe" filled="true" fillcolor="#bfd4e9" stroked="false">
              <v:path arrowok="t"/>
              <v:fill type="solid"/>
            </v:shape>
            <v:shape style="position:absolute;left:4207;top:113;width:120;height:111" id="docshape197" coordorigin="4207,114" coordsize="120,111" path="m4327,114l4287,114,4246,114,4207,114,4207,224,4246,224,4287,224,4327,224,4327,114xe" filled="true" fillcolor="#bed3e9" stroked="false">
              <v:path arrowok="t"/>
              <v:fill type="solid"/>
            </v:shape>
            <v:rect style="position:absolute;left:4166;top:113;width:41;height:111" id="docshape198" filled="true" fillcolor="#bed1e9" stroked="false">
              <v:fill type="solid"/>
            </v:rect>
            <v:rect style="position:absolute;left:4128;top:113;width:39;height:111" id="docshape199" filled="true" fillcolor="#bed1e8" stroked="false">
              <v:fill type="solid"/>
            </v:rect>
            <v:shape style="position:absolute;left:4046;top:113;width:82;height:111" id="docshape200" coordorigin="4047,114" coordsize="82,111" path="m4128,114l4087,114,4047,114,4047,224,4087,224,4128,224,4128,114xe" filled="true" fillcolor="#bdd1e8" stroked="false">
              <v:path arrowok="t"/>
              <v:fill type="solid"/>
            </v:shape>
            <v:rect style="position:absolute;left:4008;top:113;width:39;height:111" id="docshape201" filled="true" fillcolor="#bdd0e8" stroked="false">
              <v:fill type="solid"/>
            </v:rect>
            <v:shape style="position:absolute;left:3888;top:113;width:120;height:111" id="docshape202" coordorigin="3888,114" coordsize="120,111" path="m4008,114l3967,114,3929,114,3888,114,3888,224,3929,224,3967,224,4008,224,4008,114xe" filled="true" fillcolor="#bcd0e8" stroked="false">
              <v:path arrowok="t"/>
              <v:fill type="solid"/>
            </v:shape>
            <v:rect style="position:absolute;left:3849;top:113;width:39;height:111" id="docshape203" filled="true" fillcolor="#bad0e8" stroked="false">
              <v:fill type="solid"/>
            </v:rect>
            <v:rect style="position:absolute;left:3809;top:113;width:41;height:111" id="docshape204" filled="true" fillcolor="#bad0e7" stroked="false">
              <v:fill type="solid"/>
            </v:rect>
            <v:shape style="position:absolute;left:3730;top:113;width:80;height:111" id="docshape205" coordorigin="3730,114" coordsize="80,111" path="m3809,114l3768,114,3730,114,3730,224,3768,224,3809,224,3809,114xe" filled="true" fillcolor="#b9d0e7" stroked="false">
              <v:path arrowok="t"/>
              <v:fill type="solid"/>
            </v:shape>
            <v:shape style="position:absolute;left:3569;top:113;width:161;height:111" id="docshape206" coordorigin="3569,114" coordsize="161,111" path="m3730,114l3689,114,3651,114,3610,114,3569,114,3569,224,3610,224,3651,224,3689,224,3730,224,3730,114xe" filled="true" fillcolor="#b9cfe7" stroked="false">
              <v:path arrowok="t"/>
              <v:fill type="solid"/>
            </v:shape>
            <v:shape style="position:absolute;left:3490;top:113;width:80;height:111" id="docshape207" coordorigin="3490,114" coordsize="80,111" path="m3569,114l3531,114,3490,114,3490,224,3531,224,3569,224,3569,114xe" filled="true" fillcolor="#b8cde7" stroked="false">
              <v:path arrowok="t"/>
              <v:fill type="solid"/>
            </v:shape>
            <v:shape style="position:absolute;left:3410;top:113;width:80;height:111" id="docshape208" coordorigin="3411,114" coordsize="80,111" path="m3490,114l3452,114,3411,114,3411,224,3452,224,3490,224,3490,114xe" filled="true" fillcolor="#b6cde7" stroked="false">
              <v:path arrowok="t"/>
              <v:fill type="solid"/>
            </v:shape>
            <v:rect style="position:absolute;left:3370;top:113;width:41;height:111" id="docshape209" filled="true" fillcolor="#b6cce7" stroked="false">
              <v:fill type="solid"/>
            </v:rect>
            <v:shape style="position:absolute;left:3252;top:113;width:118;height:111" id="docshape210" coordorigin="3253,114" coordsize="118,111" path="m3370,114l3332,114,3291,114,3253,114,3253,224,3291,224,3332,224,3370,224,3370,114xe" filled="true" fillcolor="#b5cce7" stroked="false">
              <v:path arrowok="t"/>
              <v:fill type="solid"/>
            </v:shape>
            <v:rect style="position:absolute;left:3211;top:113;width:41;height:111" id="docshape211" filled="true" fillcolor="#b4cce7" stroked="false">
              <v:fill type="solid"/>
            </v:rect>
            <v:shape style="position:absolute;left:3091;top:113;width:120;height:111" id="docshape212" coordorigin="3092,114" coordsize="120,111" path="m3212,114l3174,114,3133,114,3092,114,3092,224,3133,224,3174,224,3212,224,3212,114xe" filled="true" fillcolor="#b4cce6" stroked="false">
              <v:path arrowok="t"/>
              <v:fill type="solid"/>
            </v:shape>
            <v:rect style="position:absolute;left:3053;top:113;width:39;height:111" id="docshape213" filled="true" fillcolor="#b4cbe6" stroked="false">
              <v:fill type="solid"/>
            </v:rect>
            <v:shape style="position:absolute;left:2933;top:113;width:120;height:111" id="docshape214" coordorigin="2934,114" coordsize="120,111" path="m3054,114l3013,114,2974,114,2934,114,2934,224,2974,224,3013,224,3054,224,3054,114xe" filled="true" fillcolor="#b3cbe6" stroked="false">
              <v:path arrowok="t"/>
              <v:fill type="solid"/>
            </v:shape>
            <v:rect style="position:absolute;left:2892;top:113;width:41;height:111" id="docshape215" filled="true" fillcolor="#b1cae6" stroked="false">
              <v:fill type="solid"/>
            </v:rect>
            <v:rect style="position:absolute;left:2854;top:113;width:39;height:111" id="docshape216" filled="true" fillcolor="#b1cae4" stroked="false">
              <v:fill type="solid"/>
            </v:rect>
            <v:shape style="position:absolute;left:2775;top:113;width:80;height:111" id="docshape217" coordorigin="2775,114" coordsize="80,111" path="m2854,114l2814,114,2775,114,2775,224,2814,224,2854,224,2854,114xe" filled="true" fillcolor="#b0cae4" stroked="false">
              <v:path arrowok="t"/>
              <v:fill type="solid"/>
            </v:shape>
            <v:shape style="position:absolute;left:2614;top:113;width:161;height:111" id="docshape218" coordorigin="2615,114" coordsize="161,111" path="m2775,114l2735,114,2694,114,2655,114,2615,114,2615,224,2655,224,2694,224,2735,224,2775,224,2775,114xe" filled="true" fillcolor="#b0c8e4" stroked="false">
              <v:path arrowok="t"/>
              <v:fill type="solid"/>
            </v:shape>
            <v:shape style="position:absolute;left:2535;top:113;width:80;height:111" id="docshape219" coordorigin="2535,114" coordsize="80,111" path="m2615,114l2576,114,2535,114,2535,224,2576,224,2615,224,2615,114xe" filled="true" fillcolor="#afc7e4" stroked="false">
              <v:path arrowok="t"/>
              <v:fill type="solid"/>
            </v:shape>
            <v:shape style="position:absolute;left:2415;top:113;width:120;height:111" id="docshape220" coordorigin="2416,114" coordsize="120,111" path="m2535,114l2497,114,2456,114,2416,114,2416,224,2456,224,2497,224,2535,224,2535,114xe" filled="true" fillcolor="#aec7e3" stroked="false">
              <v:path arrowok="t"/>
              <v:fill type="solid"/>
            </v:shape>
            <v:shape style="position:absolute;left:2336;top:113;width:80;height:111" id="docshape221" coordorigin="2336,114" coordsize="80,111" path="m2416,114l2377,114,2336,114,2336,224,2377,224,2416,224,2416,114xe" filled="true" fillcolor="#acc7e3" stroked="false">
              <v:path arrowok="t"/>
              <v:fill type="solid"/>
            </v:shape>
            <v:rect style="position:absolute;left:2297;top:113;width:39;height:111" id="docshape222" filled="true" fillcolor="#acc6e3" stroked="false">
              <v:fill type="solid"/>
            </v:rect>
            <v:shape style="position:absolute;left:2178;top:113;width:120;height:111" id="docshape223" coordorigin="2178,114" coordsize="120,111" path="m2298,114l2257,114,2216,114,2178,114,2178,224,2216,224,2257,224,2298,224,2298,114xe" filled="true" fillcolor="#abc6e3" stroked="false">
              <v:path arrowok="t"/>
              <v:fill type="solid"/>
            </v:shape>
            <v:shape style="position:absolute;left:2098;top:113;width:80;height:111" id="docshape224" coordorigin="2099,114" coordsize="80,111" path="m2178,114l2137,114,2099,114,2099,224,2137,224,2178,224,2178,114xe" filled="true" fillcolor="#abc4e3" stroked="false">
              <v:path arrowok="t"/>
              <v:fill type="solid"/>
            </v:shape>
            <v:shape style="position:absolute;left:2017;top:113;width:82;height:111" id="docshape225" coordorigin="2017,114" coordsize="82,111" path="m2099,114l2058,114,2017,114,2017,224,2058,224,2099,224,2099,114xe" filled="true" fillcolor="#aac4e3" stroked="false">
              <v:path arrowok="t"/>
              <v:fill type="solid"/>
            </v:shape>
            <v:rect style="position:absolute;left:1978;top:113;width:39;height:111" id="docshape226" filled="true" fillcolor="#aac3e3" stroked="false">
              <v:fill type="solid"/>
            </v:rect>
            <v:shape style="position:absolute;left:1899;top:113;width:80;height:111" id="docshape227" coordorigin="1900,114" coordsize="80,111" path="m1979,114l1938,114,1900,114,1900,224,1938,224,1979,224,1979,114xe" filled="true" fillcolor="#a8c3e3" stroked="false">
              <v:path arrowok="t"/>
              <v:fill type="solid"/>
            </v:shape>
            <v:rect style="position:absolute;left:1859;top:113;width:41;height:111" id="docshape228" filled="true" fillcolor="#a7c3e2" stroked="false">
              <v:fill type="solid"/>
            </v:rect>
            <v:shape style="position:absolute;left:1779;top:113;width:80;height:111" id="docshape229" coordorigin="1780,114" coordsize="80,111" path="m1859,114l1821,114,1780,114,1780,224,1821,224,1859,224,1859,114xe" filled="true" fillcolor="#a7c2e2" stroked="false">
              <v:path arrowok="t"/>
              <v:fill type="solid"/>
            </v:shape>
            <v:rect style="position:absolute;left:1580;top:113;width:200;height:111" id="docshape230" filled="true" fillcolor="#a6c2e2" stroked="false">
              <v:fill type="solid"/>
            </v:rect>
            <v:rect style="position:absolute;left:1539;top:113;width:41;height:111" id="docshape231" filled="true" fillcolor="#a5c2e1" stroked="false">
              <v:fill type="solid"/>
            </v:rect>
            <v:shape style="position:absolute;left:1460;top:113;width:80;height:111" id="docshape232" coordorigin="1461,114" coordsize="80,111" path="m1540,114l1502,114,1461,114,1461,224,1502,224,1540,224,1540,114xe" filled="true" fillcolor="#a5c1e1" stroked="false">
              <v:path arrowok="t"/>
              <v:fill type="solid"/>
            </v:shape>
            <v:shape style="position:absolute;left:1381;top:113;width:80;height:111" id="docshape233" coordorigin="1382,114" coordsize="80,111" path="m1461,114l1422,114,1382,114,1382,224,1422,224,1461,224,1461,114xe" filled="true" fillcolor="#a3c1e1" stroked="false">
              <v:path arrowok="t"/>
              <v:fill type="solid"/>
            </v:shape>
            <v:rect style="position:absolute;left:1340;top:113;width:41;height:111" id="docshape234" filled="true" fillcolor="#a3bfe1" stroked="false">
              <v:fill type="solid"/>
            </v:rect>
            <v:shape style="position:absolute;left:1261;top:113;width:80;height:111" id="docshape235" coordorigin="1262,114" coordsize="80,111" path="m1341,114l1303,114,1262,114,1262,224,1303,224,1341,224,1341,114xe" filled="true" fillcolor="#a2bfe1" stroked="false">
              <v:path arrowok="t"/>
              <v:fill type="solid"/>
            </v:shape>
            <v:rect style="position:absolute;left:1223;top:113;width:39;height:111" id="docshape236" filled="true" fillcolor="#a2bfdf" stroked="false">
              <v:fill type="solid"/>
            </v:rect>
            <v:shape style="position:absolute;left:1144;top:113;width:80;height:111" id="docshape237" coordorigin="1144,114" coordsize="80,111" path="m1223,114l1183,114,1144,114,1144,224,1183,224,1223,224,1223,114xe" filled="true" fillcolor="#a2bedf" stroked="false">
              <v:path arrowok="t"/>
              <v:fill type="solid"/>
            </v:shape>
            <v:shape style="position:absolute;left:1024;top:113;width:120;height:111" id="docshape238" coordorigin="1024,114" coordsize="120,111" path="m1144,114l1103,114,1063,114,1024,114,1024,224,1063,224,1103,224,1144,224,1144,114xe" filled="true" fillcolor="#a1bedf" stroked="false">
              <v:path arrowok="t"/>
              <v:fill type="solid"/>
            </v:shape>
            <v:shape style="position:absolute;left:906;top:113;width:118;height:111" id="docshape239" coordorigin="907,114" coordsize="118,111" path="m1024,114l983,114,945,114,907,114,907,224,945,224,983,224,1024,224,1024,114xe" filled="true" fillcolor="#a0bedf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8"/>
        <w:rPr>
          <w:rFonts w:ascii="HY헤드라인M"/>
          <w:sz w:val="17"/>
        </w:rPr>
      </w:pPr>
    </w:p>
    <w:p>
      <w:pPr>
        <w:pStyle w:val="BodyText"/>
        <w:spacing w:line="271" w:lineRule="auto" w:before="45"/>
        <w:ind w:left="248" w:right="109" w:firstLine="136"/>
        <w:jc w:val="both"/>
      </w:pPr>
      <w:r>
        <w:rPr/>
        <w:t>(재)부산창조경제혁신센터에서는</w:t>
      </w:r>
      <w:r>
        <w:rPr>
          <w:spacing w:val="-14"/>
        </w:rPr>
        <w:t> ‘</w:t>
      </w:r>
      <w:r>
        <w:rPr/>
        <w:t>OSA(Ocean</w:t>
      </w:r>
      <w:r>
        <w:rPr>
          <w:spacing w:val="-25"/>
        </w:rPr>
        <w:t> </w:t>
      </w:r>
      <w:r>
        <w:rPr/>
        <w:t>Startup</w:t>
      </w:r>
      <w:r>
        <w:rPr>
          <w:spacing w:val="-25"/>
        </w:rPr>
        <w:t> </w:t>
      </w:r>
      <w:r>
        <w:rPr/>
        <w:t>Alliance</w:t>
      </w:r>
      <w:r>
        <w:rPr>
          <w:spacing w:val="-9"/>
        </w:rPr>
        <w:t>)’ </w:t>
      </w:r>
      <w:r>
        <w:rPr/>
        <w:t>스마트해양 스타트업 지원 협의체 협력을 기반으로 스마트해양 분야 스타트업의 AX 적용 역량 강화 및 기술 고도화 지원을 위한 「OSA 스마트해양 액셀러레이팅」에 참여할 기업을 다음과 같이 공고하오니 많은 신청바랍니다.</w:t>
      </w:r>
    </w:p>
    <w:p>
      <w:pPr>
        <w:spacing w:line="430" w:lineRule="exact" w:before="0"/>
        <w:ind w:left="0" w:right="109" w:firstLine="0"/>
        <w:jc w:val="right"/>
        <w:rPr>
          <w:rFonts w:ascii="나눔명조 ExtraBold" w:eastAsia="나눔명조 ExtraBold"/>
          <w:b/>
          <w:sz w:val="28"/>
        </w:rPr>
      </w:pPr>
      <w:r>
        <w:rPr>
          <w:rFonts w:ascii="나눔명조 ExtraBold" w:eastAsia="나눔명조 ExtraBold"/>
          <w:b/>
          <w:sz w:val="28"/>
        </w:rPr>
        <w:t>2026년</w:t>
      </w:r>
      <w:r>
        <w:rPr>
          <w:rFonts w:ascii="나눔명조 ExtraBold" w:eastAsia="나눔명조 ExtraBold"/>
          <w:b/>
          <w:spacing w:val="38"/>
          <w:sz w:val="28"/>
        </w:rPr>
        <w:t> </w:t>
      </w:r>
      <w:r>
        <w:rPr>
          <w:rFonts w:ascii="나눔명조 ExtraBold" w:eastAsia="나눔명조 ExtraBold"/>
          <w:b/>
          <w:sz w:val="28"/>
        </w:rPr>
        <w:t>4월</w:t>
      </w:r>
      <w:r>
        <w:rPr>
          <w:rFonts w:ascii="나눔명조 ExtraBold" w:eastAsia="나눔명조 ExtraBold"/>
          <w:b/>
          <w:spacing w:val="39"/>
          <w:sz w:val="28"/>
        </w:rPr>
        <w:t> </w:t>
      </w:r>
      <w:r>
        <w:rPr>
          <w:rFonts w:ascii="나눔명조 ExtraBold" w:eastAsia="나눔명조 ExtraBold"/>
          <w:b/>
          <w:spacing w:val="-5"/>
          <w:sz w:val="28"/>
        </w:rPr>
        <w:t>15일</w:t>
      </w:r>
    </w:p>
    <w:p>
      <w:pPr>
        <w:pStyle w:val="BodyText"/>
        <w:spacing w:before="35"/>
        <w:ind w:right="109"/>
        <w:jc w:val="right"/>
      </w:pPr>
      <w:r>
        <w:rPr>
          <w:spacing w:val="-2"/>
        </w:rPr>
        <w:t>(재)부산창조경제혁신센터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0"/>
        </w:rPr>
      </w:pPr>
      <w:r>
        <w:rPr/>
        <w:pict>
          <v:shape style="position:absolute;margin-left:83.595001pt;margin-top:8.971003pt;width:117.7pt;height:.1pt;mso-position-horizontal-relative:page;mso-position-vertical-relative:paragraph;z-index:-15727616;mso-wrap-distance-left:0;mso-wrap-distance-right:0" id="docshape240" coordorigin="1672,179" coordsize="2354,0" path="m1672,179l4025,179m1672,179l4025,179e" filled="false" stroked="true" strokeweight=".24pt" strokecolor="#000000">
            <v:path arrowok="t"/>
            <v:stroke dashstyle="solid"/>
            <w10:wrap type="topAndBottom"/>
          </v:shape>
        </w:pict>
      </w:r>
    </w:p>
    <w:p>
      <w:pPr>
        <w:pStyle w:val="Heading1"/>
        <w:spacing w:before="14" w:after="17"/>
        <w:ind w:left="1159"/>
      </w:pPr>
      <w:r>
        <w:rPr/>
        <w:t>사업</w:t>
      </w:r>
      <w:r>
        <w:rPr>
          <w:spacing w:val="51"/>
        </w:rPr>
        <w:t> </w:t>
      </w:r>
      <w:r>
        <w:rPr>
          <w:spacing w:val="-5"/>
        </w:rPr>
        <w:t>개요</w:t>
      </w:r>
    </w:p>
    <w:p>
      <w:pPr>
        <w:pStyle w:val="BodyText"/>
        <w:spacing w:line="20" w:lineRule="exact"/>
        <w:ind w:left="928"/>
        <w:rPr>
          <w:rFonts w:ascii="HY헤드라인M"/>
          <w:sz w:val="2"/>
        </w:rPr>
      </w:pPr>
      <w:r>
        <w:rPr>
          <w:rFonts w:ascii="HY헤드라인M"/>
          <w:sz w:val="2"/>
        </w:rPr>
        <w:pict>
          <v:group style="width:117.7pt;height:.25pt;mso-position-horizontal-relative:char;mso-position-vertical-relative:line" id="docshapegroup241" coordorigin="0,0" coordsize="2354,5">
            <v:shape style="position:absolute;left:0;top:2;width:2354;height:2" id="docshape242" coordorigin="0,2" coordsize="2354,0" path="m0,2l2353,2m0,2l2353,2e" filled="false" stroked="true" strokeweight=".24pt" strokecolor="#000000">
              <v:path arrowok="t"/>
              <v:stroke dashstyle="solid"/>
            </v:shape>
          </v:group>
        </w:pict>
      </w:r>
      <w:r>
        <w:rPr>
          <w:rFonts w:ascii="HY헤드라인M"/>
          <w:sz w:val="2"/>
        </w:rPr>
      </w:r>
    </w:p>
    <w:p>
      <w:pPr>
        <w:pStyle w:val="BodyText"/>
        <w:spacing w:line="295" w:lineRule="auto" w:before="135"/>
        <w:ind w:left="389" w:right="4041"/>
      </w:pPr>
      <w:r>
        <w:rPr/>
        <w:pict>
          <v:group style="position:absolute;margin-left:43.776001pt;margin-top:-25.898083pt;width:28.55pt;height:25.6pt;mso-position-horizontal-relative:page;mso-position-vertical-relative:paragraph;z-index:15731200" id="docshapegroup243" coordorigin="876,-518" coordsize="571,512">
            <v:line style="position:absolute" from="878,-516" to="878,-17" stroked="true" strokeweight=".24pt" strokecolor="#000000">
              <v:stroke dashstyle="solid"/>
            </v:line>
            <v:line style="position:absolute" from="1434,-516" to="1434,-17" stroked="true" strokeweight="1.079pt" strokecolor="#000000">
              <v:stroke dashstyle="solid"/>
            </v:line>
            <v:line style="position:absolute" from="876,-516" to="1446,-516" stroked="true" strokeweight=".24pt" strokecolor="#000000">
              <v:stroke dashstyle="solid"/>
            </v:line>
            <v:shape style="position:absolute;left:875;top:-516;width:571;height:499" id="docshape244" coordorigin="876,-516" coordsize="571,499" path="m876,-17l1446,-17m1434,-516l1434,-17e" filled="false" stroked="true" strokeweight="1.079pt" strokecolor="#000000">
              <v:path arrowok="t"/>
              <v:stroke dashstyle="solid"/>
            </v:shape>
            <v:line style="position:absolute" from="878,-516" to="878,-17" stroked="true" strokeweight=".24pt" strokecolor="#000000">
              <v:stroke dashstyle="solid"/>
            </v:line>
            <v:line style="position:absolute" from="876,-17" to="1446,-17" stroked="true" strokeweight="1.079pt" strokecolor="#000000">
              <v:stroke dashstyle="solid"/>
            </v:line>
            <v:line style="position:absolute" from="876,-516" to="1446,-516" stroked="true" strokeweight=".24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875;top:-518;width:571;height:512" type="#_x0000_t202" id="docshape245" filled="false" stroked="false">
              <v:textbox inset="0,0,0,0">
                <w:txbxContent>
                  <w:p>
                    <w:pPr>
                      <w:spacing w:before="18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가. 사 업 명 : OSA 스마트해양 </w:t>
      </w:r>
      <w:r>
        <w:rPr/>
        <w:t>액셀러레이팅 나. 지원기간 : 협약시작일로부터 ~ 12월까지</w:t>
      </w:r>
    </w:p>
    <w:p>
      <w:pPr>
        <w:pStyle w:val="BodyText"/>
        <w:spacing w:line="295" w:lineRule="auto" w:before="1"/>
        <w:ind w:left="389" w:right="1000"/>
      </w:pPr>
      <w:r>
        <w:rPr/>
        <w:t>다. 지원대상 : 전국 소재의 업력 7년 이내 스마트해양 분야 </w:t>
      </w:r>
      <w:r>
        <w:rPr/>
        <w:t>창업기업 라. 지원규모 : 7개사</w:t>
      </w:r>
    </w:p>
    <w:p>
      <w:pPr>
        <w:pStyle w:val="BodyText"/>
        <w:ind w:left="389"/>
      </w:pPr>
      <w:r>
        <w:rPr/>
        <w:t>마.</w:t>
      </w:r>
      <w:r>
        <w:rPr>
          <w:spacing w:val="27"/>
        </w:rPr>
        <w:t> </w:t>
      </w:r>
      <w:r>
        <w:rPr>
          <w:spacing w:val="-4"/>
        </w:rPr>
        <w:t>지원내용</w:t>
      </w:r>
    </w:p>
    <w:p>
      <w:pPr>
        <w:pStyle w:val="ListParagraph"/>
        <w:numPr>
          <w:ilvl w:val="0"/>
          <w:numId w:val="1"/>
        </w:numPr>
        <w:tabs>
          <w:tab w:pos="1036" w:val="left" w:leader="none"/>
        </w:tabs>
        <w:spacing w:line="240" w:lineRule="auto" w:before="68" w:after="0"/>
        <w:ind w:left="1035" w:right="0" w:hanging="368"/>
        <w:jc w:val="left"/>
        <w:rPr>
          <w:sz w:val="28"/>
        </w:rPr>
      </w:pPr>
      <w:r>
        <w:rPr>
          <w:rFonts w:ascii="나눔명조 ExtraBold" w:eastAsia="나눔명조 ExtraBold"/>
          <w:b/>
          <w:sz w:val="28"/>
        </w:rPr>
        <w:t>(자금</w:t>
      </w:r>
      <w:r>
        <w:rPr>
          <w:rFonts w:ascii="나눔명조 ExtraBold" w:eastAsia="나눔명조 ExtraBold"/>
          <w:b/>
          <w:spacing w:val="52"/>
          <w:sz w:val="28"/>
        </w:rPr>
        <w:t> </w:t>
      </w:r>
      <w:r>
        <w:rPr>
          <w:rFonts w:ascii="나눔명조 ExtraBold" w:eastAsia="나눔명조 ExtraBold"/>
          <w:b/>
          <w:sz w:val="28"/>
        </w:rPr>
        <w:t>지원)</w:t>
      </w:r>
      <w:r>
        <w:rPr>
          <w:rFonts w:ascii="나눔명조 ExtraBold" w:eastAsia="나눔명조 ExtraBold"/>
          <w:b/>
          <w:spacing w:val="51"/>
          <w:sz w:val="28"/>
        </w:rPr>
        <w:t> </w:t>
      </w:r>
      <w:r>
        <w:rPr>
          <w:sz w:val="28"/>
        </w:rPr>
        <w:t>기업당</w:t>
      </w:r>
      <w:r>
        <w:rPr>
          <w:spacing w:val="26"/>
          <w:sz w:val="28"/>
        </w:rPr>
        <w:t> </w:t>
      </w:r>
      <w:r>
        <w:rPr>
          <w:sz w:val="28"/>
        </w:rPr>
        <w:t>최대</w:t>
      </w:r>
      <w:r>
        <w:rPr>
          <w:spacing w:val="25"/>
          <w:sz w:val="28"/>
        </w:rPr>
        <w:t> </w:t>
      </w:r>
      <w:r>
        <w:rPr>
          <w:sz w:val="28"/>
        </w:rPr>
        <w:t>1천만원</w:t>
      </w:r>
      <w:r>
        <w:rPr>
          <w:spacing w:val="26"/>
          <w:sz w:val="28"/>
        </w:rPr>
        <w:t> </w:t>
      </w:r>
      <w:r>
        <w:rPr>
          <w:sz w:val="28"/>
        </w:rPr>
        <w:t>또는</w:t>
      </w:r>
      <w:r>
        <w:rPr>
          <w:spacing w:val="25"/>
          <w:sz w:val="28"/>
        </w:rPr>
        <w:t> </w:t>
      </w:r>
      <w:r>
        <w:rPr>
          <w:sz w:val="28"/>
        </w:rPr>
        <w:t>최소</w:t>
      </w:r>
      <w:r>
        <w:rPr>
          <w:spacing w:val="26"/>
          <w:sz w:val="28"/>
        </w:rPr>
        <w:t> </w:t>
      </w:r>
      <w:r>
        <w:rPr>
          <w:sz w:val="28"/>
        </w:rPr>
        <w:t>8백만원</w:t>
      </w:r>
      <w:r>
        <w:rPr>
          <w:spacing w:val="26"/>
          <w:sz w:val="28"/>
        </w:rPr>
        <w:t> </w:t>
      </w:r>
      <w:r>
        <w:rPr>
          <w:sz w:val="28"/>
        </w:rPr>
        <w:t>자금</w:t>
      </w:r>
      <w:r>
        <w:rPr>
          <w:spacing w:val="25"/>
          <w:sz w:val="28"/>
        </w:rPr>
        <w:t> </w:t>
      </w:r>
      <w:r>
        <w:rPr>
          <w:sz w:val="28"/>
        </w:rPr>
        <w:t>차등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지원</w:t>
      </w:r>
    </w:p>
    <w:p>
      <w:pPr>
        <w:spacing w:before="43"/>
        <w:ind w:left="1035" w:right="0" w:firstLine="0"/>
        <w:jc w:val="left"/>
        <w:rPr>
          <w:rFonts w:ascii="휴먼옛체" w:hAnsi="휴먼옛체" w:eastAsia="휴먼옛체"/>
          <w:sz w:val="24"/>
        </w:rPr>
      </w:pPr>
      <w:r>
        <w:rPr>
          <w:rFonts w:ascii="휴먼옛체" w:hAnsi="휴먼옛체" w:eastAsia="휴먼옛체"/>
          <w:sz w:val="24"/>
        </w:rPr>
        <w:t>※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실증연구비,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재료비,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특허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및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지재권</w:t>
      </w:r>
      <w:r>
        <w:rPr>
          <w:rFonts w:ascii="휴먼옛체" w:hAnsi="휴먼옛체" w:eastAsia="휴먼옛체"/>
          <w:spacing w:val="18"/>
          <w:sz w:val="24"/>
        </w:rPr>
        <w:t> </w:t>
      </w:r>
      <w:r>
        <w:rPr>
          <w:rFonts w:ascii="휴먼옛체" w:hAnsi="휴먼옛체" w:eastAsia="휴먼옛체"/>
          <w:sz w:val="24"/>
        </w:rPr>
        <w:t>취득비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pacing w:val="-10"/>
          <w:sz w:val="24"/>
        </w:rPr>
        <w:t>등</w:t>
      </w:r>
    </w:p>
    <w:p>
      <w:pPr>
        <w:pStyle w:val="ListParagraph"/>
        <w:numPr>
          <w:ilvl w:val="0"/>
          <w:numId w:val="1"/>
        </w:numPr>
        <w:tabs>
          <w:tab w:pos="1084" w:val="left" w:leader="none"/>
        </w:tabs>
        <w:spacing w:line="259" w:lineRule="auto" w:before="14" w:after="0"/>
        <w:ind w:left="1083" w:right="110" w:hanging="415"/>
        <w:jc w:val="left"/>
        <w:rPr>
          <w:sz w:val="28"/>
        </w:rPr>
      </w:pPr>
      <w:r>
        <w:rPr>
          <w:rFonts w:ascii="나눔명조 ExtraBold" w:hAnsi="나눔명조 ExtraBold" w:eastAsia="나눔명조 ExtraBold"/>
          <w:b/>
          <w:sz w:val="28"/>
        </w:rPr>
        <w:t>(OSA</w:t>
      </w:r>
      <w:r>
        <w:rPr>
          <w:rFonts w:ascii="나눔명조 ExtraBold" w:hAnsi="나눔명조 ExtraBold" w:eastAsia="나눔명조 ExtraBold"/>
          <w:b/>
          <w:spacing w:val="80"/>
          <w:sz w:val="28"/>
        </w:rPr>
        <w:t> </w:t>
      </w:r>
      <w:r>
        <w:rPr>
          <w:rFonts w:ascii="나눔명조 ExtraBold" w:hAnsi="나눔명조 ExtraBold" w:eastAsia="나눔명조 ExtraBold"/>
          <w:b/>
          <w:sz w:val="28"/>
        </w:rPr>
        <w:t>현장</w:t>
      </w:r>
      <w:r>
        <w:rPr>
          <w:rFonts w:ascii="나눔명조 ExtraBold" w:hAnsi="나눔명조 ExtraBold" w:eastAsia="나눔명조 ExtraBold"/>
          <w:b/>
          <w:spacing w:val="80"/>
          <w:sz w:val="28"/>
        </w:rPr>
        <w:t> </w:t>
      </w:r>
      <w:r>
        <w:rPr>
          <w:rFonts w:ascii="나눔명조 ExtraBold" w:hAnsi="나눔명조 ExtraBold" w:eastAsia="나눔명조 ExtraBold"/>
          <w:b/>
          <w:sz w:val="28"/>
        </w:rPr>
        <w:t>밋업)</w:t>
      </w:r>
      <w:r>
        <w:rPr>
          <w:rFonts w:ascii="나눔명조 ExtraBold" w:hAnsi="나눔명조 ExtraBold" w:eastAsia="나눔명조 ExtraBold"/>
          <w:b/>
          <w:spacing w:val="80"/>
          <w:sz w:val="28"/>
        </w:rPr>
        <w:t> </w:t>
      </w:r>
      <w:r>
        <w:rPr>
          <w:sz w:val="28"/>
        </w:rPr>
        <w:t>OSA</w:t>
      </w:r>
      <w:r>
        <w:rPr>
          <w:spacing w:val="40"/>
          <w:sz w:val="28"/>
        </w:rPr>
        <w:t> </w:t>
      </w:r>
      <w:r>
        <w:rPr>
          <w:sz w:val="28"/>
        </w:rPr>
        <w:t>협의체</w:t>
      </w:r>
      <w:r>
        <w:rPr>
          <w:spacing w:val="40"/>
          <w:sz w:val="28"/>
        </w:rPr>
        <w:t> </w:t>
      </w:r>
      <w:r>
        <w:rPr>
          <w:sz w:val="28"/>
        </w:rPr>
        <w:t>협력기관</w:t>
      </w:r>
      <w:r>
        <w:rPr>
          <w:spacing w:val="40"/>
          <w:sz w:val="28"/>
        </w:rPr>
        <w:t> </w:t>
      </w:r>
      <w:r>
        <w:rPr>
          <w:sz w:val="28"/>
        </w:rPr>
        <w:t>연계하여</w:t>
      </w:r>
      <w:r>
        <w:rPr>
          <w:spacing w:val="40"/>
          <w:sz w:val="28"/>
        </w:rPr>
        <w:t> </w:t>
      </w:r>
      <w:r>
        <w:rPr>
          <w:sz w:val="28"/>
        </w:rPr>
        <w:t>해양산업</w:t>
      </w:r>
      <w:r>
        <w:rPr>
          <w:spacing w:val="40"/>
          <w:sz w:val="28"/>
        </w:rPr>
        <w:t> </w:t>
      </w:r>
      <w:r>
        <w:rPr>
          <w:sz w:val="28"/>
        </w:rPr>
        <w:t>유관기관, 대·중견기업</w:t>
      </w:r>
      <w:r>
        <w:rPr>
          <w:spacing w:val="40"/>
          <w:sz w:val="28"/>
        </w:rPr>
        <w:t> </w:t>
      </w:r>
      <w:r>
        <w:rPr>
          <w:sz w:val="28"/>
        </w:rPr>
        <w:t>등</w:t>
      </w:r>
      <w:r>
        <w:rPr>
          <w:spacing w:val="40"/>
          <w:sz w:val="28"/>
        </w:rPr>
        <w:t> </w:t>
      </w:r>
      <w:r>
        <w:rPr>
          <w:sz w:val="28"/>
        </w:rPr>
        <w:t>방문을</w:t>
      </w:r>
      <w:r>
        <w:rPr>
          <w:spacing w:val="40"/>
          <w:sz w:val="28"/>
        </w:rPr>
        <w:t> </w:t>
      </w:r>
      <w:r>
        <w:rPr>
          <w:sz w:val="28"/>
        </w:rPr>
        <w:t>통한</w:t>
      </w:r>
      <w:r>
        <w:rPr>
          <w:spacing w:val="40"/>
          <w:sz w:val="28"/>
        </w:rPr>
        <w:t> </w:t>
      </w:r>
      <w:r>
        <w:rPr>
          <w:sz w:val="28"/>
        </w:rPr>
        <w:t>AX</w:t>
      </w:r>
      <w:r>
        <w:rPr>
          <w:spacing w:val="40"/>
          <w:sz w:val="28"/>
        </w:rPr>
        <w:t> </w:t>
      </w:r>
      <w:r>
        <w:rPr>
          <w:sz w:val="28"/>
        </w:rPr>
        <w:t>적용</w:t>
      </w:r>
      <w:r>
        <w:rPr>
          <w:spacing w:val="40"/>
          <w:sz w:val="28"/>
        </w:rPr>
        <w:t> </w:t>
      </w:r>
      <w:r>
        <w:rPr>
          <w:sz w:val="28"/>
        </w:rPr>
        <w:t>사례</w:t>
      </w:r>
      <w:r>
        <w:rPr>
          <w:spacing w:val="40"/>
          <w:sz w:val="28"/>
        </w:rPr>
        <w:t> </w:t>
      </w:r>
      <w:r>
        <w:rPr>
          <w:sz w:val="28"/>
        </w:rPr>
        <w:t>공유</w:t>
      </w:r>
      <w:r>
        <w:rPr>
          <w:spacing w:val="40"/>
          <w:sz w:val="28"/>
        </w:rPr>
        <w:t> </w:t>
      </w:r>
      <w:r>
        <w:rPr>
          <w:sz w:val="28"/>
        </w:rPr>
        <w:t>및</w:t>
      </w:r>
      <w:r>
        <w:rPr>
          <w:spacing w:val="40"/>
          <w:sz w:val="28"/>
        </w:rPr>
        <w:t> </w:t>
      </w:r>
      <w:r>
        <w:rPr>
          <w:sz w:val="28"/>
        </w:rPr>
        <w:t>현장</w:t>
      </w:r>
      <w:r>
        <w:rPr>
          <w:spacing w:val="40"/>
          <w:sz w:val="28"/>
        </w:rPr>
        <w:t> </w:t>
      </w:r>
      <w:r>
        <w:rPr>
          <w:sz w:val="28"/>
        </w:rPr>
        <w:t>밋업</w:t>
      </w:r>
    </w:p>
    <w:p>
      <w:pPr>
        <w:pStyle w:val="ListParagraph"/>
        <w:numPr>
          <w:ilvl w:val="0"/>
          <w:numId w:val="1"/>
        </w:numPr>
        <w:tabs>
          <w:tab w:pos="1040" w:val="left" w:leader="none"/>
        </w:tabs>
        <w:spacing w:line="259" w:lineRule="auto" w:before="0" w:after="0"/>
        <w:ind w:left="1039" w:right="109" w:hanging="372"/>
        <w:jc w:val="left"/>
        <w:rPr>
          <w:sz w:val="28"/>
        </w:rPr>
      </w:pPr>
      <w:r>
        <w:rPr>
          <w:rFonts w:ascii="나눔명조 ExtraBold" w:eastAsia="나눔명조 ExtraBold"/>
          <w:b/>
          <w:sz w:val="28"/>
        </w:rPr>
        <w:t>(기업진단</w:t>
      </w:r>
      <w:r>
        <w:rPr>
          <w:rFonts w:ascii="나눔명조 ExtraBold" w:eastAsia="나눔명조 ExtraBold"/>
          <w:b/>
          <w:spacing w:val="40"/>
          <w:sz w:val="28"/>
        </w:rPr>
        <w:t> </w:t>
      </w:r>
      <w:r>
        <w:rPr>
          <w:rFonts w:ascii="나눔명조 ExtraBold" w:eastAsia="나눔명조 ExtraBold"/>
          <w:b/>
          <w:sz w:val="28"/>
        </w:rPr>
        <w:t>및</w:t>
      </w:r>
      <w:r>
        <w:rPr>
          <w:rFonts w:ascii="나눔명조 ExtraBold" w:eastAsia="나눔명조 ExtraBold"/>
          <w:b/>
          <w:spacing w:val="37"/>
          <w:sz w:val="28"/>
        </w:rPr>
        <w:t> </w:t>
      </w:r>
      <w:r>
        <w:rPr>
          <w:rFonts w:ascii="나눔명조 ExtraBold" w:eastAsia="나눔명조 ExtraBold"/>
          <w:b/>
          <w:sz w:val="28"/>
        </w:rPr>
        <w:t>성과분석)</w:t>
      </w:r>
      <w:r>
        <w:rPr>
          <w:rFonts w:ascii="나눔명조 ExtraBold" w:eastAsia="나눔명조 ExtraBold"/>
          <w:b/>
          <w:spacing w:val="40"/>
          <w:sz w:val="28"/>
        </w:rPr>
        <w:t> </w:t>
      </w:r>
      <w:r>
        <w:rPr>
          <w:sz w:val="28"/>
        </w:rPr>
        <w:t>수요 기반의 멘토링 매칭을 통해 AX 적용 가능성 진단을 포함한 기업진단 보고서 및 성과분석 보고서 도출</w:t>
      </w:r>
    </w:p>
    <w:p>
      <w:pPr>
        <w:pStyle w:val="ListParagraph"/>
        <w:numPr>
          <w:ilvl w:val="0"/>
          <w:numId w:val="1"/>
        </w:numPr>
        <w:tabs>
          <w:tab w:pos="1036" w:val="left" w:leader="none"/>
        </w:tabs>
        <w:spacing w:line="259" w:lineRule="auto" w:before="0" w:after="0"/>
        <w:ind w:left="389" w:right="1510" w:firstLine="278"/>
        <w:jc w:val="left"/>
        <w:rPr>
          <w:sz w:val="28"/>
        </w:rPr>
      </w:pPr>
      <w:r>
        <w:rPr>
          <w:rFonts w:ascii="나눔명조 ExtraBold" w:hAnsi="나눔명조 ExtraBold" w:eastAsia="나눔명조 ExtraBold"/>
          <w:b/>
          <w:w w:val="105"/>
          <w:sz w:val="28"/>
        </w:rPr>
        <w:t>(센터</w:t>
      </w:r>
      <w:r>
        <w:rPr>
          <w:rFonts w:ascii="나눔명조 ExtraBold" w:hAnsi="나눔명조 ExtraBold" w:eastAsia="나눔명조 ExtraBold"/>
          <w:b/>
          <w:w w:val="144"/>
          <w:sz w:val="28"/>
        </w:rPr>
        <w:t> </w:t>
      </w:r>
      <w:r>
        <w:rPr>
          <w:rFonts w:ascii="나눔명조 ExtraBold" w:hAnsi="나눔명조 ExtraBold" w:eastAsia="나눔명조 ExtraBold"/>
          <w:b/>
          <w:w w:val="84"/>
          <w:sz w:val="28"/>
        </w:rPr>
        <w:t>내</w:t>
      </w:r>
      <w:r>
        <w:rPr>
          <w:rFonts w:ascii="나눔명조 ExtraBold" w:hAnsi="나눔명조 ExtraBold" w:eastAsia="나눔명조 ExtraBold"/>
          <w:b/>
          <w:w w:val="325"/>
          <w:sz w:val="28"/>
        </w:rPr>
        <w:t>·</w:t>
      </w:r>
      <w:r>
        <w:rPr>
          <w:rFonts w:ascii="나눔명조 ExtraBold" w:hAnsi="나눔명조 ExtraBold" w:eastAsia="나눔명조 ExtraBold"/>
          <w:b/>
          <w:spacing w:val="-3"/>
          <w:w w:val="84"/>
          <w:sz w:val="28"/>
        </w:rPr>
        <w:t>외</w:t>
      </w:r>
      <w:r>
        <w:rPr>
          <w:rFonts w:ascii="나눔명조 ExtraBold" w:hAnsi="나눔명조 ExtraBold" w:eastAsia="나눔명조 ExtraBold"/>
          <w:b/>
          <w:w w:val="84"/>
          <w:sz w:val="28"/>
        </w:rPr>
        <w:t>부</w:t>
      </w:r>
      <w:r>
        <w:rPr>
          <w:rFonts w:ascii="나눔명조 ExtraBold" w:hAnsi="나눔명조 ExtraBold" w:eastAsia="나눔명조 ExtraBold"/>
          <w:b/>
          <w:spacing w:val="-1"/>
          <w:w w:val="144"/>
          <w:sz w:val="28"/>
        </w:rPr>
        <w:t> </w:t>
      </w:r>
      <w:r>
        <w:rPr>
          <w:rFonts w:ascii="나눔명조 ExtraBold" w:hAnsi="나눔명조 ExtraBold" w:eastAsia="나눔명조 ExtraBold"/>
          <w:b/>
          <w:w w:val="105"/>
          <w:sz w:val="28"/>
        </w:rPr>
        <w:t>사업</w:t>
      </w:r>
      <w:r>
        <w:rPr>
          <w:rFonts w:ascii="나눔명조 ExtraBold" w:hAnsi="나눔명조 ExtraBold" w:eastAsia="나눔명조 ExtraBold"/>
          <w:b/>
          <w:spacing w:val="40"/>
          <w:w w:val="105"/>
          <w:sz w:val="28"/>
        </w:rPr>
        <w:t> </w:t>
      </w:r>
      <w:r>
        <w:rPr>
          <w:rFonts w:ascii="나눔명조 ExtraBold" w:hAnsi="나눔명조 ExtraBold" w:eastAsia="나눔명조 ExtraBold"/>
          <w:b/>
          <w:w w:val="105"/>
          <w:sz w:val="28"/>
        </w:rPr>
        <w:t>연계)</w:t>
      </w:r>
      <w:r>
        <w:rPr>
          <w:rFonts w:ascii="나눔명조 ExtraBold" w:hAnsi="나눔명조 ExtraBold" w:eastAsia="나눔명조 ExtraBold"/>
          <w:b/>
          <w:spacing w:val="40"/>
          <w:w w:val="105"/>
          <w:sz w:val="28"/>
        </w:rPr>
        <w:t> </w:t>
      </w:r>
      <w:r>
        <w:rPr>
          <w:w w:val="105"/>
          <w:sz w:val="28"/>
        </w:rPr>
        <w:t>센터 내·외부 사업 상시 연계 </w:t>
      </w:r>
      <w:r>
        <w:rPr>
          <w:w w:val="105"/>
          <w:sz w:val="28"/>
        </w:rPr>
        <w:t>등</w:t>
      </w:r>
      <w:r>
        <w:rPr>
          <w:w w:val="105"/>
          <w:sz w:val="28"/>
        </w:rPr>
        <w:t> 바.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주최/주관</w:t>
      </w:r>
      <w:r>
        <w:rPr>
          <w:spacing w:val="-2"/>
          <w:w w:val="105"/>
          <w:sz w:val="28"/>
        </w:rPr>
        <w:t> </w:t>
      </w:r>
      <w:r>
        <w:rPr>
          <w:w w:val="105"/>
          <w:sz w:val="28"/>
        </w:rPr>
        <w:t>: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부산창조경제혁신센터</w:t>
      </w:r>
    </w:p>
    <w:p>
      <w:pPr>
        <w:pStyle w:val="BodyText"/>
        <w:tabs>
          <w:tab w:pos="1723" w:val="left" w:leader="none"/>
        </w:tabs>
        <w:spacing w:before="52"/>
        <w:ind w:left="389"/>
      </w:pPr>
      <w:r>
        <w:rPr/>
        <w:t>사.</w:t>
      </w:r>
      <w:r>
        <w:rPr>
          <w:spacing w:val="27"/>
        </w:rPr>
        <w:t> </w:t>
      </w:r>
      <w:r>
        <w:rPr>
          <w:spacing w:val="-10"/>
        </w:rPr>
        <w:t>협</w:t>
      </w:r>
      <w:r>
        <w:rPr/>
        <w:tab/>
        <w:t>력</w:t>
      </w:r>
      <w:r>
        <w:rPr>
          <w:spacing w:val="25"/>
        </w:rPr>
        <w:t> </w:t>
      </w:r>
      <w:r>
        <w:rPr/>
        <w:t>:</w:t>
      </w:r>
      <w:r>
        <w:rPr>
          <w:spacing w:val="27"/>
        </w:rPr>
        <w:t> </w:t>
      </w:r>
      <w:r>
        <w:rPr/>
        <w:t>스마트해양</w:t>
      </w:r>
      <w:r>
        <w:rPr>
          <w:spacing w:val="24"/>
        </w:rPr>
        <w:t> </w:t>
      </w:r>
      <w:r>
        <w:rPr/>
        <w:t>스타트업</w:t>
      </w:r>
      <w:r>
        <w:rPr>
          <w:spacing w:val="26"/>
        </w:rPr>
        <w:t> </w:t>
      </w:r>
      <w:r>
        <w:rPr/>
        <w:t>지원</w:t>
      </w:r>
      <w:r>
        <w:rPr>
          <w:spacing w:val="26"/>
        </w:rPr>
        <w:t> </w:t>
      </w:r>
      <w:r>
        <w:rPr>
          <w:spacing w:val="-2"/>
        </w:rPr>
        <w:t>협의체(OSA)</w:t>
      </w:r>
    </w:p>
    <w:p>
      <w:pPr>
        <w:pStyle w:val="BodyText"/>
        <w:spacing w:before="7"/>
        <w:rPr>
          <w:sz w:val="10"/>
        </w:rPr>
      </w:pPr>
      <w:r>
        <w:rPr/>
        <w:pict>
          <v:group style="position:absolute;margin-left:43.716pt;margin-top:8.855156pt;width:508.3pt;height:74.95pt;mso-position-horizontal-relative:page;mso-position-vertical-relative:paragraph;z-index:-15726592;mso-wrap-distance-left:0;mso-wrap-distance-right:0" id="docshapegroup246" coordorigin="874,177" coordsize="10166,1499">
            <v:shape style="position:absolute;left:877;top:607;width:10159;height:1065" type="#_x0000_t202" id="docshape247" filled="false" stroked="true" strokeweight=".36pt" strokecolor="#000000">
              <v:textbox inset="0,0,0,0">
                <w:txbxContent>
                  <w:p>
                    <w:pPr>
                      <w:spacing w:line="211" w:lineRule="auto" w:before="45"/>
                      <w:ind w:left="427" w:right="427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부산창조경제혁신센터, 국립한국해양대학교 산학협력단, 부산테크노파크, </w:t>
                    </w:r>
                    <w:r>
                      <w:rPr>
                        <w:sz w:val="20"/>
                      </w:rPr>
                      <w:t>부산조선해양기자재협동조합, 중소조선연구원, 한국해양과학기술원, 한국조선해양기자재연구원, 한국해양수산개발원, 부산항만공사,</w:t>
                    </w:r>
                  </w:p>
                  <w:p>
                    <w:pPr>
                      <w:spacing w:line="330" w:lineRule="exact" w:before="0"/>
                      <w:ind w:left="425" w:right="427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㈜탭엔젤파트너스,</w:t>
                    </w:r>
                    <w:r>
                      <w:rPr>
                        <w:spacing w:val="2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삼성중공업</w:t>
                    </w:r>
                    <w:r>
                      <w:rPr>
                        <w:spacing w:val="11"/>
                        <w:sz w:val="20"/>
                      </w:rPr>
                      <w:t>, </w:t>
                    </w:r>
                    <w:r>
                      <w:rPr>
                        <w:sz w:val="20"/>
                      </w:rPr>
                      <w:t>한화오션,</w:t>
                    </w:r>
                    <w:r>
                      <w:rPr>
                        <w:spacing w:val="22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HD현대중공업</w:t>
                    </w:r>
                  </w:p>
                </w:txbxContent>
              </v:textbox>
              <v:stroke dashstyle="solid"/>
              <w10:wrap type="none"/>
            </v:shape>
            <v:shape style="position:absolute;left:877;top:180;width:10159;height:427" type="#_x0000_t202" id="docshape248" filled="true" fillcolor="#e7f4f5" stroked="true" strokeweight=".36pt" strokecolor="#000000">
              <v:textbox inset="0,0,0,0">
                <w:txbxContent>
                  <w:p>
                    <w:pPr>
                      <w:spacing w:before="13"/>
                      <w:ind w:left="427" w:right="419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스마트해양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스타트업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지원</w:t>
                    </w:r>
                    <w:r>
                      <w:rPr>
                        <w:b/>
                        <w:color w:val="000000"/>
                        <w:spacing w:val="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협의체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‘OSA(Ocean Startup</w:t>
                    </w:r>
                    <w:r>
                      <w:rPr>
                        <w:b/>
                        <w:color w:val="000000"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Alliance)' (총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13개</w:t>
                    </w:r>
                    <w:r>
                      <w:rPr>
                        <w:b/>
                        <w:color w:val="000000"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기관)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type w:val="continuous"/>
          <w:pgSz w:w="11900" w:h="16820"/>
          <w:pgMar w:top="1340" w:bottom="280" w:left="740" w:right="740"/>
        </w:sectPr>
      </w:pPr>
    </w:p>
    <w:p>
      <w:pPr>
        <w:pStyle w:val="BodyText"/>
        <w:spacing w:line="20" w:lineRule="exact"/>
        <w:ind w:left="928"/>
        <w:rPr>
          <w:sz w:val="2"/>
        </w:rPr>
      </w:pPr>
      <w:r>
        <w:rPr>
          <w:sz w:val="2"/>
        </w:rPr>
        <w:pict>
          <v:group style="width:106.4pt;height:.25pt;mso-position-horizontal-relative:char;mso-position-vertical-relative:line" id="docshapegroup249" coordorigin="0,0" coordsize="2128,5">
            <v:shape style="position:absolute;left:0;top:2;width:2128;height:2" id="docshape250" coordorigin="0,2" coordsize="2128,0" path="m0,2l2128,2m0,2l2128,2e" filled="false" stroked="true" strokeweight=".24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Heading1"/>
        <w:ind w:left="1159"/>
      </w:pPr>
      <w:r>
        <w:rPr/>
        <w:pict>
          <v:shape style="position:absolute;margin-left:83.595001pt;margin-top:25.083282pt;width:106.4pt;height:.1pt;mso-position-horizontal-relative:page;mso-position-vertical-relative:paragraph;z-index:-15725056;mso-wrap-distance-left:0;mso-wrap-distance-right:0" id="docshape251" coordorigin="1672,502" coordsize="2128,0" path="m1672,502l3800,502m1672,502l3800,502e" filled="false" stroked="true" strokeweight=".24pt" strokecolor="#000000">
            <v:path arrowok="t"/>
            <v:stroke dashstyle="solid"/>
            <w10:wrap type="topAndBottom"/>
          </v:shape>
        </w:pict>
      </w:r>
      <w:r>
        <w:rPr/>
        <w:pict>
          <v:group style="position:absolute;margin-left:43.776001pt;margin-top:.030282pt;width:28.55pt;height:25.6pt;mso-position-horizontal-relative:page;mso-position-vertical-relative:paragraph;z-index:15732736" id="docshapegroup252" coordorigin="876,1" coordsize="571,512">
            <v:line style="position:absolute" from="878,3" to="878,502" stroked="true" strokeweight=".24pt" strokecolor="#000000">
              <v:stroke dashstyle="solid"/>
            </v:line>
            <v:line style="position:absolute" from="1434,3" to="1434,502" stroked="true" strokeweight="1.079pt" strokecolor="#000000">
              <v:stroke dashstyle="solid"/>
            </v:line>
            <v:line style="position:absolute" from="876,3" to="1446,3" stroked="true" strokeweight=".24pt" strokecolor="#000000">
              <v:stroke dashstyle="solid"/>
            </v:line>
            <v:shape style="position:absolute;left:875;top:3;width:571;height:499" id="docshape253" coordorigin="876,3" coordsize="571,499" path="m876,502l1446,502m1434,3l1434,502e" filled="false" stroked="true" strokeweight="1.079pt" strokecolor="#000000">
              <v:path arrowok="t"/>
              <v:stroke dashstyle="solid"/>
            </v:shape>
            <v:line style="position:absolute" from="878,3" to="878,502" stroked="true" strokeweight=".24pt" strokecolor="#000000">
              <v:stroke dashstyle="solid"/>
            </v:line>
            <v:line style="position:absolute" from="876,502" to="1446,502" stroked="true" strokeweight="1.079pt" strokecolor="#000000">
              <v:stroke dashstyle="solid"/>
            </v:line>
            <v:line style="position:absolute" from="876,3" to="1446,3" stroked="true" strokeweight=".24pt" strokecolor="#000000">
              <v:stroke dashstyle="solid"/>
            </v:line>
            <v:shape style="position:absolute;left:875;top:0;width:571;height:512" type="#_x0000_t202" id="docshape254" filled="false" stroked="false">
              <v:textbox inset="0,0,0,0">
                <w:txbxContent>
                  <w:p>
                    <w:pPr>
                      <w:spacing w:before="16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</w:rPr>
        <w:t>지원내용</w:t>
      </w:r>
    </w:p>
    <w:p>
      <w:pPr>
        <w:pStyle w:val="BodyText"/>
        <w:rPr>
          <w:rFonts w:ascii="HY헤드라인M"/>
          <w:sz w:val="10"/>
        </w:rPr>
      </w:pPr>
    </w:p>
    <w:p>
      <w:pPr>
        <w:pStyle w:val="BodyText"/>
        <w:spacing w:line="295" w:lineRule="auto" w:before="45"/>
        <w:ind w:left="2373" w:hanging="1984"/>
      </w:pPr>
      <w:r>
        <w:rPr/>
        <w:t>가.</w:t>
      </w:r>
      <w:r>
        <w:rPr>
          <w:spacing w:val="30"/>
        </w:rPr>
        <w:t> </w:t>
      </w:r>
      <w:r>
        <w:rPr/>
        <w:t>지원내용</w:t>
      </w:r>
      <w:r>
        <w:rPr>
          <w:spacing w:val="32"/>
        </w:rPr>
        <w:t> </w:t>
      </w:r>
      <w:r>
        <w:rPr/>
        <w:t>:</w:t>
      </w:r>
      <w:r>
        <w:rPr>
          <w:spacing w:val="28"/>
        </w:rPr>
        <w:t> </w:t>
      </w:r>
      <w:r>
        <w:rPr/>
        <w:t>자금</w:t>
      </w:r>
      <w:r>
        <w:rPr>
          <w:spacing w:val="29"/>
        </w:rPr>
        <w:t> </w:t>
      </w:r>
      <w:r>
        <w:rPr/>
        <w:t>지원,</w:t>
      </w:r>
      <w:r>
        <w:rPr>
          <w:spacing w:val="30"/>
        </w:rPr>
        <w:t> </w:t>
      </w:r>
      <w:r>
        <w:rPr/>
        <w:t>OSA</w:t>
      </w:r>
      <w:r>
        <w:rPr>
          <w:spacing w:val="31"/>
        </w:rPr>
        <w:t> </w:t>
      </w:r>
      <w:r>
        <w:rPr/>
        <w:t>현장</w:t>
      </w:r>
      <w:r>
        <w:rPr>
          <w:spacing w:val="29"/>
        </w:rPr>
        <w:t> </w:t>
      </w:r>
      <w:r>
        <w:rPr/>
        <w:t>밋업,</w:t>
      </w:r>
      <w:r>
        <w:rPr>
          <w:spacing w:val="30"/>
        </w:rPr>
        <w:t> </w:t>
      </w:r>
      <w:r>
        <w:rPr/>
        <w:t>기업진단</w:t>
      </w:r>
      <w:r>
        <w:rPr>
          <w:spacing w:val="29"/>
        </w:rPr>
        <w:t> </w:t>
      </w:r>
      <w:r>
        <w:rPr/>
        <w:t>및</w:t>
      </w:r>
      <w:r>
        <w:rPr>
          <w:spacing w:val="29"/>
        </w:rPr>
        <w:t> </w:t>
      </w:r>
      <w:r>
        <w:rPr/>
        <w:t>성과분석,</w:t>
      </w:r>
      <w:r>
        <w:rPr>
          <w:spacing w:val="30"/>
        </w:rPr>
        <w:t> </w:t>
      </w:r>
      <w:r>
        <w:rPr/>
        <w:t>센터</w:t>
      </w:r>
      <w:r>
        <w:rPr>
          <w:spacing w:val="32"/>
        </w:rPr>
        <w:t> </w:t>
      </w:r>
      <w:r>
        <w:rPr/>
        <w:t>내· 외부 사업 연계 등</w:t>
      </w:r>
    </w:p>
    <w:p>
      <w:pPr>
        <w:pStyle w:val="BodyText"/>
        <w:spacing w:before="14"/>
        <w:rPr>
          <w:sz w:val="7"/>
        </w:rPr>
      </w:pPr>
    </w:p>
    <w:tbl>
      <w:tblPr>
        <w:tblW w:w="0" w:type="auto"/>
        <w:jc w:val="left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0"/>
        <w:gridCol w:w="8498"/>
      </w:tblGrid>
      <w:tr>
        <w:trPr>
          <w:trHeight w:val="425" w:hRule="atLeast"/>
        </w:trPr>
        <w:tc>
          <w:tcPr>
            <w:tcW w:w="1650" w:type="dxa"/>
            <w:tcBorders>
              <w:left w:val="nil"/>
              <w:bottom w:val="double" w:sz="4" w:space="0" w:color="000000"/>
            </w:tcBorders>
            <w:shd w:val="clear" w:color="auto" w:fill="E7F4F5"/>
          </w:tcPr>
          <w:p>
            <w:pPr>
              <w:pStyle w:val="TableParagraph"/>
              <w:spacing w:before="2"/>
              <w:ind w:left="94" w:right="99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지원항목</w:t>
            </w:r>
          </w:p>
        </w:tc>
        <w:tc>
          <w:tcPr>
            <w:tcW w:w="8498" w:type="dxa"/>
            <w:tcBorders>
              <w:bottom w:val="double" w:sz="4" w:space="0" w:color="000000"/>
              <w:right w:val="nil"/>
            </w:tcBorders>
            <w:shd w:val="clear" w:color="auto" w:fill="E7F4F5"/>
          </w:tcPr>
          <w:p>
            <w:pPr>
              <w:pStyle w:val="TableParagraph"/>
              <w:spacing w:before="2"/>
              <w:ind w:left="3789" w:right="3800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주요내용</w:t>
            </w:r>
          </w:p>
        </w:tc>
      </w:tr>
      <w:tr>
        <w:trPr>
          <w:trHeight w:val="2648" w:hRule="atLeast"/>
        </w:trPr>
        <w:tc>
          <w:tcPr>
            <w:tcW w:w="1650" w:type="dxa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rPr>
                <w:rFonts w:ascii="휴먼옛체"/>
                <w:sz w:val="28"/>
              </w:rPr>
            </w:pPr>
          </w:p>
          <w:p>
            <w:pPr>
              <w:pStyle w:val="TableParagraph"/>
              <w:rPr>
                <w:rFonts w:ascii="휴먼옛체"/>
                <w:sz w:val="28"/>
              </w:rPr>
            </w:pPr>
          </w:p>
          <w:p>
            <w:pPr>
              <w:pStyle w:val="TableParagraph"/>
              <w:spacing w:before="11"/>
              <w:rPr>
                <w:rFonts w:ascii="휴먼옛체"/>
                <w:sz w:val="19"/>
              </w:rPr>
            </w:pPr>
          </w:p>
          <w:p>
            <w:pPr>
              <w:pStyle w:val="TableParagraph"/>
              <w:ind w:left="94" w:right="101"/>
              <w:jc w:val="center"/>
              <w:rPr>
                <w:b/>
                <w:sz w:val="22"/>
              </w:rPr>
            </w:pPr>
            <w:r>
              <w:rPr>
                <w:rFonts w:ascii="함초롬돋움" w:hAnsi="함초롬돋움" w:eastAsia="함초롬돋움"/>
                <w:b/>
                <w:sz w:val="22"/>
              </w:rPr>
              <w:t></w:t>
            </w:r>
            <w:r>
              <w:rPr>
                <w:rFonts w:ascii="함초롬돋움" w:hAnsi="함초롬돋움" w:eastAsia="함초롬돋움"/>
                <w:b/>
                <w:spacing w:val="3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창업활동비</w:t>
            </w:r>
          </w:p>
        </w:tc>
        <w:tc>
          <w:tcPr>
            <w:tcW w:w="8498" w:type="dxa"/>
            <w:tcBorders>
              <w:top w:val="double" w:sz="4" w:space="0" w:color="000000"/>
              <w:right w:val="nil"/>
            </w:tcBorders>
          </w:tcPr>
          <w:p>
            <w:pPr>
              <w:pStyle w:val="TableParagraph"/>
              <w:spacing w:line="379" w:lineRule="exact"/>
              <w:ind w:left="96"/>
              <w:jc w:val="both"/>
              <w:rPr>
                <w:sz w:val="22"/>
              </w:rPr>
            </w:pPr>
            <w:r>
              <w:rPr>
                <w:sz w:val="22"/>
              </w:rPr>
              <w:t>ㅇ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지급기간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협약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체결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이후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~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5"/>
                <w:sz w:val="22"/>
              </w:rPr>
              <w:t>11월</w:t>
            </w:r>
          </w:p>
          <w:p>
            <w:pPr>
              <w:pStyle w:val="TableParagraph"/>
              <w:spacing w:line="374" w:lineRule="exact"/>
              <w:ind w:left="96"/>
              <w:jc w:val="both"/>
              <w:rPr>
                <w:sz w:val="22"/>
              </w:rPr>
            </w:pPr>
            <w:r>
              <w:rPr>
                <w:sz w:val="22"/>
              </w:rPr>
              <w:t>ㅇ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지원한도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기업당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최대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10백만원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최소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sz w:val="22"/>
              </w:rPr>
              <w:t>8백만원</w:t>
            </w:r>
          </w:p>
          <w:p>
            <w:pPr>
              <w:pStyle w:val="TableParagraph"/>
              <w:spacing w:line="225" w:lineRule="auto" w:before="5"/>
              <w:ind w:left="1542" w:right="100" w:hanging="1447"/>
              <w:jc w:val="both"/>
              <w:rPr>
                <w:sz w:val="22"/>
              </w:rPr>
            </w:pPr>
            <w:r>
              <w:rPr>
                <w:sz w:val="22"/>
              </w:rPr>
              <w:t>ㅇ 추진목적 : 스타트업이 사업 확장에 필요한 외부 협의, 지식재산 확보, 시장 검증, AX 전환 등을 원활히 수행할 수 있도록 자금을 지원하여 실행력 있는 사업 추진과 성장 기반 마련에 기여</w:t>
            </w:r>
          </w:p>
          <w:p>
            <w:pPr>
              <w:pStyle w:val="TableParagraph"/>
              <w:spacing w:line="371" w:lineRule="exact"/>
              <w:ind w:left="96"/>
              <w:jc w:val="both"/>
              <w:rPr>
                <w:sz w:val="22"/>
              </w:rPr>
            </w:pPr>
            <w:r>
              <w:rPr>
                <w:sz w:val="22"/>
              </w:rPr>
              <w:t>ㅇ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지원항목 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재료비,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실증연구비,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시험인증비, 지재권취득비,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기계장치비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등</w:t>
            </w:r>
          </w:p>
          <w:p>
            <w:pPr>
              <w:pStyle w:val="TableParagraph"/>
              <w:spacing w:line="355" w:lineRule="exact"/>
              <w:ind w:left="1540"/>
              <w:jc w:val="both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상기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지원항목은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변동될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수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있으며,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세부내용은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선정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후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안내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5"/>
                <w:sz w:val="20"/>
              </w:rPr>
              <w:t>예정</w:t>
            </w:r>
          </w:p>
        </w:tc>
      </w:tr>
      <w:tr>
        <w:trPr>
          <w:trHeight w:val="3801" w:hRule="atLeast"/>
        </w:trPr>
        <w:tc>
          <w:tcPr>
            <w:tcW w:w="1650" w:type="dxa"/>
            <w:tcBorders>
              <w:left w:val="nil"/>
            </w:tcBorders>
          </w:tcPr>
          <w:p>
            <w:pPr>
              <w:pStyle w:val="TableParagraph"/>
              <w:rPr>
                <w:rFonts w:ascii="휴먼옛체"/>
                <w:sz w:val="28"/>
              </w:rPr>
            </w:pPr>
          </w:p>
          <w:p>
            <w:pPr>
              <w:pStyle w:val="TableParagraph"/>
              <w:rPr>
                <w:rFonts w:ascii="휴먼옛체"/>
                <w:sz w:val="28"/>
              </w:rPr>
            </w:pPr>
          </w:p>
          <w:p>
            <w:pPr>
              <w:pStyle w:val="TableParagraph"/>
              <w:rPr>
                <w:rFonts w:ascii="휴먼옛체"/>
                <w:sz w:val="28"/>
              </w:rPr>
            </w:pPr>
          </w:p>
          <w:p>
            <w:pPr>
              <w:pStyle w:val="TableParagraph"/>
              <w:rPr>
                <w:rFonts w:ascii="휴먼옛체"/>
                <w:sz w:val="20"/>
              </w:rPr>
            </w:pPr>
          </w:p>
          <w:p>
            <w:pPr>
              <w:pStyle w:val="TableParagraph"/>
              <w:spacing w:line="225" w:lineRule="auto"/>
              <w:ind w:left="604" w:hanging="423"/>
              <w:rPr>
                <w:b/>
                <w:sz w:val="22"/>
              </w:rPr>
            </w:pPr>
            <w:r>
              <w:rPr>
                <w:rFonts w:ascii="함초롬돋움" w:hAnsi="함초롬돋움" w:eastAsia="함초롬돋움"/>
                <w:b/>
                <w:sz w:val="22"/>
              </w:rPr>
              <w:t></w:t>
            </w:r>
            <w:r>
              <w:rPr>
                <w:rFonts w:ascii="함초롬돋움" w:hAnsi="함초롬돋움" w:eastAsia="함초롬돋움"/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OSA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현장 </w:t>
            </w:r>
            <w:r>
              <w:rPr>
                <w:b/>
                <w:spacing w:val="-6"/>
                <w:sz w:val="22"/>
              </w:rPr>
              <w:t>밋업</w:t>
            </w:r>
          </w:p>
        </w:tc>
        <w:tc>
          <w:tcPr>
            <w:tcW w:w="8498" w:type="dxa"/>
            <w:tcBorders>
              <w:right w:val="nil"/>
            </w:tcBorders>
          </w:tcPr>
          <w:p>
            <w:pPr>
              <w:pStyle w:val="TableParagraph"/>
              <w:spacing w:line="386" w:lineRule="exact" w:before="2"/>
              <w:ind w:left="96"/>
              <w:jc w:val="both"/>
              <w:rPr>
                <w:sz w:val="22"/>
              </w:rPr>
            </w:pPr>
            <w:r>
              <w:rPr>
                <w:sz w:val="22"/>
              </w:rPr>
              <w:t>ㅇ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운영기간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협약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체결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이후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~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5"/>
                <w:sz w:val="22"/>
              </w:rPr>
              <w:t>12월</w:t>
            </w:r>
          </w:p>
          <w:p>
            <w:pPr>
              <w:pStyle w:val="TableParagraph"/>
              <w:spacing w:line="225" w:lineRule="auto" w:before="5"/>
              <w:ind w:left="1573" w:right="100" w:hanging="1478"/>
              <w:jc w:val="both"/>
              <w:rPr>
                <w:sz w:val="22"/>
              </w:rPr>
            </w:pPr>
            <w:r>
              <w:rPr>
                <w:sz w:val="22"/>
              </w:rPr>
              <w:t>ㅇ 운영목적 : 스마트해양 AX 산업의 현장 환경과 수요를 직접 경험하고 비즈니스 인사이트와 협력 기회를 확보할 수 있도록 유관기관 또는 기업과의 현장 중심 교류 기회를 마련함으로써 비즈니스 확장 가능성 제고</w:t>
            </w:r>
          </w:p>
          <w:p>
            <w:pPr>
              <w:pStyle w:val="TableParagraph"/>
              <w:spacing w:line="366" w:lineRule="exact"/>
              <w:ind w:left="96"/>
              <w:jc w:val="both"/>
              <w:rPr>
                <w:sz w:val="22"/>
              </w:rPr>
            </w:pPr>
            <w:r>
              <w:rPr>
                <w:sz w:val="22"/>
              </w:rPr>
              <w:t>ㅇ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4"/>
                <w:sz w:val="22"/>
              </w:rPr>
              <w:t>주요내용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21" w:val="left" w:leader="none"/>
              </w:tabs>
              <w:spacing w:line="225" w:lineRule="auto" w:before="5" w:after="0"/>
              <w:ind w:left="520" w:right="100" w:hanging="209"/>
              <w:jc w:val="left"/>
              <w:rPr>
                <w:sz w:val="22"/>
              </w:rPr>
            </w:pPr>
            <w:r>
              <w:rPr>
                <w:sz w:val="22"/>
              </w:rPr>
              <w:t>OSA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협의체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협력기관을 연계한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현장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탐방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프로그램 운영을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통해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해양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산업의 현장과 수요를 직접 경험하고 비즈니스 인사이트와 협력 기회 확보 지원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31" w:val="left" w:leader="none"/>
              </w:tabs>
              <w:spacing w:line="225" w:lineRule="auto" w:before="0" w:after="0"/>
              <w:ind w:left="530" w:right="100" w:hanging="219"/>
              <w:jc w:val="left"/>
              <w:rPr>
                <w:sz w:val="22"/>
              </w:rPr>
            </w:pPr>
            <w:r>
              <w:rPr>
                <w:sz w:val="22"/>
              </w:rPr>
              <w:t>선정기업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간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유사·공통점을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통한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수요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분야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파악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후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스마트해양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AX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분야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각 기관·기업과의 사전 협의를 통한 방문 대상 선정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07" w:val="left" w:leader="none"/>
              </w:tabs>
              <w:spacing w:line="379" w:lineRule="exact" w:before="0" w:after="0"/>
              <w:ind w:left="506" w:right="0" w:hanging="196"/>
              <w:jc w:val="left"/>
              <w:rPr>
                <w:sz w:val="22"/>
              </w:rPr>
            </w:pPr>
            <w:r>
              <w:rPr>
                <w:sz w:val="22"/>
              </w:rPr>
              <w:t>전문가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세미나,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산업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현장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투어,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실무진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간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밋업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등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복합적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체험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기획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5"/>
                <w:sz w:val="22"/>
              </w:rPr>
              <w:t>운영</w:t>
            </w:r>
          </w:p>
        </w:tc>
      </w:tr>
      <w:tr>
        <w:trPr>
          <w:trHeight w:val="2679" w:hRule="atLeast"/>
        </w:trPr>
        <w:tc>
          <w:tcPr>
            <w:tcW w:w="1650" w:type="dxa"/>
            <w:tcBorders>
              <w:left w:val="nil"/>
            </w:tcBorders>
          </w:tcPr>
          <w:p>
            <w:pPr>
              <w:pStyle w:val="TableParagraph"/>
              <w:rPr>
                <w:rFonts w:ascii="휴먼옛체"/>
                <w:sz w:val="28"/>
              </w:rPr>
            </w:pPr>
          </w:p>
          <w:p>
            <w:pPr>
              <w:pStyle w:val="TableParagraph"/>
              <w:spacing w:before="7"/>
              <w:rPr>
                <w:rFonts w:ascii="휴먼옛체"/>
                <w:sz w:val="37"/>
              </w:rPr>
            </w:pPr>
          </w:p>
          <w:p>
            <w:pPr>
              <w:pStyle w:val="TableParagraph"/>
              <w:spacing w:line="225" w:lineRule="auto"/>
              <w:ind w:left="230" w:right="231" w:firstLine="2"/>
              <w:rPr>
                <w:b/>
                <w:sz w:val="22"/>
              </w:rPr>
            </w:pPr>
            <w:r>
              <w:rPr>
                <w:rFonts w:ascii="함초롬돋움" w:hAnsi="함초롬돋움" w:eastAsia="함초롬돋움"/>
                <w:b/>
                <w:spacing w:val="-2"/>
                <w:sz w:val="22"/>
              </w:rPr>
              <w:t></w:t>
            </w:r>
            <w:r>
              <w:rPr>
                <w:rFonts w:ascii="함초롬돋움" w:hAnsi="함초롬돋움" w:eastAsia="함초롬돋움"/>
                <w:b/>
                <w:spacing w:val="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기업진단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22"/>
                <w:sz w:val="22"/>
              </w:rPr>
              <w:t> </w:t>
            </w:r>
            <w:r>
              <w:rPr>
                <w:b/>
                <w:spacing w:val="-9"/>
                <w:sz w:val="22"/>
              </w:rPr>
              <w:t>성과분석</w:t>
            </w:r>
          </w:p>
        </w:tc>
        <w:tc>
          <w:tcPr>
            <w:tcW w:w="8498" w:type="dxa"/>
            <w:tcBorders>
              <w:right w:val="nil"/>
            </w:tcBorders>
          </w:tcPr>
          <w:p>
            <w:pPr>
              <w:pStyle w:val="TableParagraph"/>
              <w:spacing w:line="225" w:lineRule="auto" w:before="19"/>
              <w:ind w:left="96" w:right="3235"/>
              <w:jc w:val="both"/>
              <w:rPr>
                <w:sz w:val="22"/>
              </w:rPr>
            </w:pPr>
            <w:r>
              <w:rPr>
                <w:sz w:val="22"/>
              </w:rPr>
              <w:t>ㅇ 운영기간 : 협약 체결 직후, 협약 종료 전 각 1회 ㅇ 지원횟수 : 기업당 2~3회</w:t>
            </w:r>
          </w:p>
          <w:p>
            <w:pPr>
              <w:pStyle w:val="TableParagraph"/>
              <w:spacing w:line="225" w:lineRule="auto"/>
              <w:ind w:left="1590" w:right="100" w:hanging="1495"/>
              <w:jc w:val="both"/>
              <w:rPr>
                <w:sz w:val="22"/>
              </w:rPr>
            </w:pPr>
            <w:r>
              <w:rPr>
                <w:sz w:val="22"/>
              </w:rPr>
              <w:t>ㅇ 운영목적 : 멘토링을 통한 기업진단 보고서를 도출하여 선정기업 현황 파악 및 기업별 지원 방향을 설정하고 성과분석 보고서를 도출하여 액셀러레 이팅을 통한 성과 분석 및 전후 비교</w:t>
            </w:r>
          </w:p>
          <w:p>
            <w:pPr>
              <w:pStyle w:val="TableParagraph"/>
              <w:spacing w:line="225" w:lineRule="auto"/>
              <w:ind w:left="1607" w:right="105" w:hanging="1512"/>
              <w:jc w:val="both"/>
              <w:rPr>
                <w:sz w:val="22"/>
              </w:rPr>
            </w:pPr>
            <w:r>
              <w:rPr>
                <w:sz w:val="22"/>
              </w:rPr>
              <w:t>ㅇ 지원내용 : 수요 기반의 멘토링 매칭을 통해 AX 적용 가능성 진단을 포함한 기업진단 보고서 및 성과분석 보고서 도출</w:t>
            </w:r>
          </w:p>
        </w:tc>
      </w:tr>
      <w:tr>
        <w:trPr>
          <w:trHeight w:val="1557" w:hRule="atLeast"/>
        </w:trPr>
        <w:tc>
          <w:tcPr>
            <w:tcW w:w="1650" w:type="dxa"/>
            <w:tcBorders>
              <w:left w:val="nil"/>
            </w:tcBorders>
          </w:tcPr>
          <w:p>
            <w:pPr>
              <w:pStyle w:val="TableParagraph"/>
              <w:spacing w:line="225" w:lineRule="auto" w:before="206"/>
              <w:ind w:left="206" w:right="211"/>
              <w:jc w:val="center"/>
              <w:rPr>
                <w:b/>
                <w:sz w:val="22"/>
              </w:rPr>
            </w:pPr>
            <w:r>
              <w:rPr>
                <w:rFonts w:ascii="함초롬돋움" w:hAnsi="함초롬돋움" w:eastAsia="함초롬돋움"/>
                <w:b/>
                <w:sz w:val="22"/>
              </w:rPr>
              <w:t></w:t>
            </w:r>
            <w:r>
              <w:rPr>
                <w:rFonts w:ascii="함초롬돋움" w:hAnsi="함초롬돋움" w:eastAsia="함초롬돋움"/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센터 </w:t>
            </w:r>
            <w:r>
              <w:rPr>
                <w:b/>
                <w:spacing w:val="-4"/>
                <w:sz w:val="22"/>
              </w:rPr>
              <w:t>내·외부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사업 </w:t>
            </w:r>
            <w:r>
              <w:rPr>
                <w:b/>
                <w:spacing w:val="-6"/>
                <w:sz w:val="22"/>
              </w:rPr>
              <w:t>연계</w:t>
            </w:r>
          </w:p>
        </w:tc>
        <w:tc>
          <w:tcPr>
            <w:tcW w:w="8498" w:type="dxa"/>
            <w:tcBorders>
              <w:right w:val="nil"/>
            </w:tcBorders>
          </w:tcPr>
          <w:p>
            <w:pPr>
              <w:pStyle w:val="TableParagraph"/>
              <w:spacing w:line="386" w:lineRule="exact" w:before="2"/>
              <w:ind w:left="96"/>
              <w:rPr>
                <w:sz w:val="22"/>
              </w:rPr>
            </w:pPr>
            <w:r>
              <w:rPr>
                <w:sz w:val="22"/>
              </w:rPr>
              <w:t>ㅇ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운영기간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상시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74" w:lineRule="exact"/>
              <w:ind w:left="96"/>
              <w:rPr>
                <w:sz w:val="22"/>
              </w:rPr>
            </w:pPr>
            <w:r>
              <w:rPr>
                <w:sz w:val="22"/>
              </w:rPr>
              <w:t>ㅇ</w:t>
            </w:r>
            <w:r>
              <w:rPr>
                <w:spacing w:val="42"/>
                <w:w w:val="150"/>
                <w:sz w:val="22"/>
              </w:rPr>
              <w:t> </w:t>
            </w:r>
            <w:r>
              <w:rPr>
                <w:sz w:val="22"/>
              </w:rPr>
              <w:t>원스톱</w:t>
            </w:r>
            <w:r>
              <w:rPr>
                <w:spacing w:val="42"/>
                <w:w w:val="150"/>
                <w:sz w:val="22"/>
              </w:rPr>
              <w:t> </w:t>
            </w:r>
            <w:r>
              <w:rPr>
                <w:sz w:val="22"/>
              </w:rPr>
              <w:t>지원센터,</w:t>
            </w:r>
            <w:r>
              <w:rPr>
                <w:spacing w:val="43"/>
                <w:w w:val="150"/>
                <w:sz w:val="22"/>
              </w:rPr>
              <w:t> </w:t>
            </w:r>
            <w:r>
              <w:rPr>
                <w:sz w:val="22"/>
              </w:rPr>
              <w:t>창업</w:t>
            </w:r>
            <w:r>
              <w:rPr>
                <w:spacing w:val="42"/>
                <w:w w:val="150"/>
                <w:sz w:val="22"/>
              </w:rPr>
              <w:t> </w:t>
            </w:r>
            <w:r>
              <w:rPr>
                <w:sz w:val="22"/>
              </w:rPr>
              <w:t>BuS</w:t>
            </w:r>
            <w:r>
              <w:rPr>
                <w:spacing w:val="41"/>
                <w:w w:val="150"/>
                <w:sz w:val="22"/>
              </w:rPr>
              <w:t> </w:t>
            </w:r>
            <w:r>
              <w:rPr>
                <w:sz w:val="22"/>
              </w:rPr>
              <w:t>IR</w:t>
            </w:r>
            <w:r>
              <w:rPr>
                <w:spacing w:val="42"/>
                <w:w w:val="150"/>
                <w:sz w:val="22"/>
              </w:rPr>
              <w:t> </w:t>
            </w:r>
            <w:r>
              <w:rPr>
                <w:sz w:val="22"/>
              </w:rPr>
              <w:t>추천,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43"/>
                <w:w w:val="150"/>
                <w:sz w:val="22"/>
              </w:rPr>
              <w:t> </w:t>
            </w:r>
            <w:r>
              <w:rPr>
                <w:sz w:val="22"/>
              </w:rPr>
              <w:t>성과</w:t>
            </w:r>
            <w:r>
              <w:rPr>
                <w:spacing w:val="42"/>
                <w:w w:val="150"/>
                <w:sz w:val="22"/>
              </w:rPr>
              <w:t> </w:t>
            </w:r>
            <w:r>
              <w:rPr>
                <w:sz w:val="22"/>
              </w:rPr>
              <w:t>보도자료</w:t>
            </w:r>
            <w:r>
              <w:rPr>
                <w:spacing w:val="42"/>
                <w:w w:val="150"/>
                <w:sz w:val="22"/>
              </w:rPr>
              <w:t> </w:t>
            </w:r>
            <w:r>
              <w:rPr>
                <w:sz w:val="22"/>
              </w:rPr>
              <w:t>배포,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rFonts w:ascii="함초롬돋움" w:hAnsi="함초롬돋움" w:eastAsia="함초롬돋움"/>
                <w:sz w:val="22"/>
              </w:rPr>
              <w:t>·</w:t>
            </w:r>
            <w:r>
              <w:rPr>
                <w:sz w:val="22"/>
              </w:rPr>
              <w:t>I</w:t>
            </w:r>
            <w:r>
              <w:rPr>
                <w:spacing w:val="42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밋업,</w:t>
            </w:r>
          </w:p>
          <w:p>
            <w:pPr>
              <w:pStyle w:val="TableParagraph"/>
              <w:spacing w:line="225" w:lineRule="auto" w:before="5"/>
              <w:ind w:left="96" w:right="1463" w:firstLine="390"/>
              <w:rPr>
                <w:sz w:val="22"/>
              </w:rPr>
            </w:pPr>
            <w:r>
              <w:rPr>
                <w:sz w:val="22"/>
              </w:rPr>
              <w:t>BOUNCE, 글로벌 진출, 입주지원 등 센터 내</w:t>
            </w:r>
            <w:r>
              <w:rPr>
                <w:rFonts w:ascii="함초롬돋움" w:hAnsi="함초롬돋움" w:eastAsia="함초롬돋움"/>
                <w:sz w:val="22"/>
              </w:rPr>
              <w:t>·</w:t>
            </w:r>
            <w:r>
              <w:rPr>
                <w:sz w:val="22"/>
              </w:rPr>
              <w:t>외부 사업 상시 연계 ㅇ 센터 보유 펀드 투자심의 및 검토 등</w:t>
            </w:r>
          </w:p>
        </w:tc>
      </w:tr>
    </w:tbl>
    <w:p>
      <w:pPr>
        <w:spacing w:before="165"/>
        <w:ind w:left="207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14"/>
          <w:sz w:val="20"/>
        </w:rPr>
        <w:t> </w:t>
      </w:r>
      <w:r>
        <w:rPr>
          <w:sz w:val="20"/>
        </w:rPr>
        <w:t>상기</w:t>
      </w:r>
      <w:r>
        <w:rPr>
          <w:spacing w:val="14"/>
          <w:sz w:val="20"/>
        </w:rPr>
        <w:t> </w:t>
      </w:r>
      <w:r>
        <w:rPr>
          <w:sz w:val="20"/>
        </w:rPr>
        <w:t>지원내용은</w:t>
      </w:r>
      <w:r>
        <w:rPr>
          <w:spacing w:val="16"/>
          <w:sz w:val="20"/>
        </w:rPr>
        <w:t> </w:t>
      </w:r>
      <w:r>
        <w:rPr>
          <w:sz w:val="20"/>
        </w:rPr>
        <w:t>내부</w:t>
      </w:r>
      <w:r>
        <w:rPr>
          <w:spacing w:val="15"/>
          <w:sz w:val="20"/>
        </w:rPr>
        <w:t> </w:t>
      </w:r>
      <w:r>
        <w:rPr>
          <w:sz w:val="20"/>
        </w:rPr>
        <w:t>운영</w:t>
      </w:r>
      <w:r>
        <w:rPr>
          <w:spacing w:val="14"/>
          <w:sz w:val="20"/>
        </w:rPr>
        <w:t> </w:t>
      </w:r>
      <w:r>
        <w:rPr>
          <w:sz w:val="20"/>
        </w:rPr>
        <w:t>사정에</w:t>
      </w:r>
      <w:r>
        <w:rPr>
          <w:spacing w:val="14"/>
          <w:sz w:val="20"/>
        </w:rPr>
        <w:t> </w:t>
      </w:r>
      <w:r>
        <w:rPr>
          <w:sz w:val="20"/>
        </w:rPr>
        <w:t>따라</w:t>
      </w:r>
      <w:r>
        <w:rPr>
          <w:spacing w:val="15"/>
          <w:sz w:val="20"/>
        </w:rPr>
        <w:t> </w:t>
      </w:r>
      <w:r>
        <w:rPr>
          <w:sz w:val="20"/>
        </w:rPr>
        <w:t>변동될</w:t>
      </w:r>
      <w:r>
        <w:rPr>
          <w:spacing w:val="16"/>
          <w:sz w:val="20"/>
        </w:rPr>
        <w:t> </w:t>
      </w:r>
      <w:r>
        <w:rPr>
          <w:sz w:val="20"/>
        </w:rPr>
        <w:t>수</w:t>
      </w:r>
      <w:r>
        <w:rPr>
          <w:spacing w:val="14"/>
          <w:sz w:val="20"/>
        </w:rPr>
        <w:t> </w:t>
      </w:r>
      <w:r>
        <w:rPr>
          <w:spacing w:val="-5"/>
          <w:sz w:val="20"/>
        </w:rPr>
        <w:t>있음</w:t>
      </w:r>
    </w:p>
    <w:p>
      <w:pPr>
        <w:spacing w:after="0"/>
        <w:jc w:val="left"/>
        <w:rPr>
          <w:sz w:val="20"/>
        </w:rPr>
        <w:sectPr>
          <w:pgSz w:w="11900" w:h="16820"/>
          <w:pgMar w:top="1420" w:bottom="280" w:left="740" w:right="740"/>
        </w:sectPr>
      </w:pPr>
    </w:p>
    <w:p>
      <w:pPr>
        <w:spacing w:line="20" w:lineRule="exact"/>
        <w:ind w:left="928" w:right="0" w:firstLine="0"/>
        <w:rPr>
          <w:sz w:val="2"/>
        </w:rPr>
      </w:pPr>
      <w:r>
        <w:rPr>
          <w:sz w:val="2"/>
        </w:rPr>
        <w:pict>
          <v:group style="width:188.45pt;height:.25pt;mso-position-horizontal-relative:char;mso-position-vertical-relative:line" id="docshapegroup255" coordorigin="0,0" coordsize="3769,5">
            <v:shape style="position:absolute;left:0;top:2;width:3769;height:2" id="docshape256" coordorigin="0,2" coordsize="3769,0" path="m0,2l3768,2m0,2l3768,2e" filled="false" stroked="true" strokeweight=".24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Heading1"/>
        <w:ind w:left="1159"/>
      </w:pPr>
      <w:r>
        <w:rPr/>
        <w:pict>
          <v:shape style="position:absolute;margin-left:83.595001pt;margin-top:25.083282pt;width:188.45pt;height:.1pt;mso-position-horizontal-relative:page;mso-position-vertical-relative:paragraph;z-index:-15723520;mso-wrap-distance-left:0;mso-wrap-distance-right:0" id="docshape257" coordorigin="1672,502" coordsize="3769,0" path="m1672,502l5440,502m1672,502l5440,502e" filled="false" stroked="true" strokeweight=".24pt" strokecolor="#000000">
            <v:path arrowok="t"/>
            <v:stroke dashstyle="solid"/>
            <w10:wrap type="topAndBottom"/>
          </v:shape>
        </w:pict>
      </w:r>
      <w:r>
        <w:rPr/>
        <w:pict>
          <v:group style="position:absolute;margin-left:43.776001pt;margin-top:.030282pt;width:28.55pt;height:25.6pt;mso-position-horizontal-relative:page;mso-position-vertical-relative:paragraph;z-index:15734784" id="docshapegroup258" coordorigin="876,1" coordsize="571,512">
            <v:line style="position:absolute" from="878,3" to="878,502" stroked="true" strokeweight=".24pt" strokecolor="#000000">
              <v:stroke dashstyle="solid"/>
            </v:line>
            <v:line style="position:absolute" from="1434,3" to="1434,502" stroked="true" strokeweight="1.079pt" strokecolor="#000000">
              <v:stroke dashstyle="solid"/>
            </v:line>
            <v:line style="position:absolute" from="876,3" to="1446,3" stroked="true" strokeweight=".24pt" strokecolor="#000000">
              <v:stroke dashstyle="solid"/>
            </v:line>
            <v:shape style="position:absolute;left:875;top:3;width:571;height:499" id="docshape259" coordorigin="876,3" coordsize="571,499" path="m876,502l1446,502m1434,3l1434,502e" filled="false" stroked="true" strokeweight="1.079pt" strokecolor="#000000">
              <v:path arrowok="t"/>
              <v:stroke dashstyle="solid"/>
            </v:shape>
            <v:line style="position:absolute" from="878,3" to="878,502" stroked="true" strokeweight=".24pt" strokecolor="#000000">
              <v:stroke dashstyle="solid"/>
            </v:line>
            <v:line style="position:absolute" from="876,502" to="1446,502" stroked="true" strokeweight="1.079pt" strokecolor="#000000">
              <v:stroke dashstyle="solid"/>
            </v:line>
            <v:line style="position:absolute" from="876,3" to="1446,3" stroked="true" strokeweight=".24pt" strokecolor="#000000">
              <v:stroke dashstyle="solid"/>
            </v:line>
            <v:shape style="position:absolute;left:875;top:0;width:571;height:512" type="#_x0000_t202" id="docshape260" filled="false" stroked="false">
              <v:textbox inset="0,0,0,0">
                <w:txbxContent>
                  <w:p>
                    <w:pPr>
                      <w:spacing w:before="16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신청자격</w:t>
      </w:r>
      <w:r>
        <w:rPr>
          <w:spacing w:val="50"/>
        </w:rPr>
        <w:t> </w:t>
      </w:r>
      <w:r>
        <w:rPr/>
        <w:t>및</w:t>
      </w:r>
      <w:r>
        <w:rPr>
          <w:spacing w:val="50"/>
        </w:rPr>
        <w:t> </w:t>
      </w:r>
      <w:r>
        <w:rPr>
          <w:spacing w:val="-5"/>
        </w:rPr>
        <w:t>요건</w:t>
      </w:r>
    </w:p>
    <w:p>
      <w:pPr>
        <w:pStyle w:val="BodyText"/>
        <w:spacing w:before="4"/>
        <w:rPr>
          <w:rFonts w:ascii="HY헤드라인M"/>
          <w:sz w:val="11"/>
        </w:rPr>
      </w:pPr>
    </w:p>
    <w:p>
      <w:pPr>
        <w:spacing w:before="19"/>
        <w:ind w:left="0" w:right="1203" w:firstLine="0"/>
        <w:jc w:val="right"/>
        <w:rPr>
          <w:rFonts w:ascii="휴먼옛체" w:eastAsia="휴먼옛체"/>
          <w:sz w:val="28"/>
        </w:rPr>
      </w:pPr>
      <w:r>
        <w:rPr>
          <w:rFonts w:ascii="나눔명조 ExtraBold" w:eastAsia="나눔명조 ExtraBold"/>
          <w:b/>
          <w:sz w:val="28"/>
        </w:rPr>
        <w:t>가.</w:t>
      </w:r>
      <w:r>
        <w:rPr>
          <w:rFonts w:ascii="나눔명조 ExtraBold" w:eastAsia="나눔명조 ExtraBold"/>
          <w:b/>
          <w:spacing w:val="59"/>
          <w:sz w:val="28"/>
        </w:rPr>
        <w:t> </w:t>
      </w:r>
      <w:r>
        <w:rPr>
          <w:rFonts w:ascii="나눔명조 ExtraBold" w:eastAsia="나눔명조 ExtraBold"/>
          <w:b/>
          <w:sz w:val="28"/>
        </w:rPr>
        <w:t>신청자격</w:t>
      </w:r>
      <w:r>
        <w:rPr>
          <w:rFonts w:ascii="나눔명조 ExtraBold" w:eastAsia="나눔명조 ExtraBold"/>
          <w:b/>
          <w:spacing w:val="59"/>
          <w:sz w:val="28"/>
        </w:rPr>
        <w:t> </w:t>
      </w:r>
      <w:r>
        <w:rPr>
          <w:rFonts w:ascii="휴먼옛체" w:eastAsia="휴먼옛체"/>
          <w:sz w:val="28"/>
        </w:rPr>
        <w:t>:</w:t>
      </w:r>
      <w:r>
        <w:rPr>
          <w:rFonts w:ascii="휴먼옛체" w:eastAsia="휴먼옛체"/>
          <w:spacing w:val="33"/>
          <w:sz w:val="28"/>
        </w:rPr>
        <w:t> </w:t>
      </w:r>
      <w:r>
        <w:rPr>
          <w:rFonts w:ascii="휴먼옛체" w:eastAsia="휴먼옛체"/>
          <w:sz w:val="28"/>
        </w:rPr>
        <w:t>아래의</w:t>
      </w:r>
      <w:r>
        <w:rPr>
          <w:rFonts w:ascii="휴먼옛체" w:eastAsia="휴먼옛체"/>
          <w:spacing w:val="32"/>
          <w:sz w:val="28"/>
        </w:rPr>
        <w:t> </w:t>
      </w:r>
      <w:r>
        <w:rPr>
          <w:rFonts w:ascii="휴먼옛체" w:eastAsia="휴먼옛체"/>
          <w:sz w:val="28"/>
        </w:rPr>
        <w:t>두</w:t>
      </w:r>
      <w:r>
        <w:rPr>
          <w:rFonts w:ascii="휴먼옛체" w:eastAsia="휴먼옛체"/>
          <w:spacing w:val="32"/>
          <w:sz w:val="28"/>
        </w:rPr>
        <w:t> </w:t>
      </w:r>
      <w:r>
        <w:rPr>
          <w:rFonts w:ascii="휴먼옛체" w:eastAsia="휴먼옛체"/>
          <w:sz w:val="28"/>
        </w:rPr>
        <w:t>가지</w:t>
      </w:r>
      <w:r>
        <w:rPr>
          <w:rFonts w:ascii="휴먼옛체" w:eastAsia="휴먼옛체"/>
          <w:spacing w:val="32"/>
          <w:sz w:val="28"/>
        </w:rPr>
        <w:t> </w:t>
      </w:r>
      <w:r>
        <w:rPr>
          <w:rFonts w:ascii="휴먼옛체" w:eastAsia="휴먼옛체"/>
          <w:sz w:val="28"/>
        </w:rPr>
        <w:t>자격</w:t>
      </w:r>
      <w:r>
        <w:rPr>
          <w:rFonts w:ascii="휴먼옛체" w:eastAsia="휴먼옛체"/>
          <w:spacing w:val="32"/>
          <w:sz w:val="28"/>
        </w:rPr>
        <w:t> </w:t>
      </w:r>
      <w:r>
        <w:rPr>
          <w:rFonts w:ascii="휴먼옛체" w:eastAsia="휴먼옛체"/>
          <w:sz w:val="28"/>
        </w:rPr>
        <w:t>조건을</w:t>
      </w:r>
      <w:r>
        <w:rPr>
          <w:rFonts w:ascii="휴먼옛체" w:eastAsia="휴먼옛체"/>
          <w:spacing w:val="32"/>
          <w:sz w:val="28"/>
        </w:rPr>
        <w:t> </w:t>
      </w:r>
      <w:r>
        <w:rPr>
          <w:rFonts w:ascii="휴먼옛체" w:eastAsia="휴먼옛체"/>
          <w:sz w:val="28"/>
        </w:rPr>
        <w:t>모두</w:t>
      </w:r>
      <w:r>
        <w:rPr>
          <w:rFonts w:ascii="휴먼옛체" w:eastAsia="휴먼옛체"/>
          <w:spacing w:val="32"/>
          <w:sz w:val="28"/>
        </w:rPr>
        <w:t> </w:t>
      </w:r>
      <w:r>
        <w:rPr>
          <w:rFonts w:ascii="휴먼옛체" w:eastAsia="휴먼옛체"/>
          <w:sz w:val="28"/>
        </w:rPr>
        <w:t>충족하는</w:t>
      </w:r>
      <w:r>
        <w:rPr>
          <w:rFonts w:ascii="휴먼옛체" w:eastAsia="휴먼옛체"/>
          <w:spacing w:val="32"/>
          <w:sz w:val="28"/>
        </w:rPr>
        <w:t> </w:t>
      </w:r>
      <w:r>
        <w:rPr>
          <w:rFonts w:ascii="휴먼옛체" w:eastAsia="휴먼옛체"/>
          <w:spacing w:val="-4"/>
          <w:sz w:val="28"/>
        </w:rPr>
        <w:t>창업기업</w:t>
      </w:r>
    </w:p>
    <w:p>
      <w:pPr>
        <w:pStyle w:val="ListParagraph"/>
        <w:numPr>
          <w:ilvl w:val="0"/>
          <w:numId w:val="3"/>
        </w:numPr>
        <w:tabs>
          <w:tab w:pos="367" w:val="left" w:leader="none"/>
        </w:tabs>
        <w:spacing w:line="240" w:lineRule="auto" w:before="78" w:after="0"/>
        <w:ind w:left="367" w:right="1145" w:hanging="367"/>
        <w:jc w:val="right"/>
        <w:rPr>
          <w:sz w:val="28"/>
        </w:rPr>
      </w:pPr>
      <w:r>
        <w:rPr>
          <w:sz w:val="28"/>
        </w:rPr>
        <w:t>사업</w:t>
      </w:r>
      <w:r>
        <w:rPr>
          <w:spacing w:val="15"/>
          <w:sz w:val="28"/>
        </w:rPr>
        <w:t> </w:t>
      </w:r>
      <w:r>
        <w:rPr>
          <w:sz w:val="28"/>
        </w:rPr>
        <w:t>공고일(‘26.4.15.)</w:t>
      </w:r>
      <w:r>
        <w:rPr>
          <w:spacing w:val="14"/>
          <w:sz w:val="28"/>
        </w:rPr>
        <w:t> </w:t>
      </w:r>
      <w:r>
        <w:rPr>
          <w:sz w:val="28"/>
        </w:rPr>
        <w:t>기준</w:t>
      </w:r>
      <w:r>
        <w:rPr>
          <w:spacing w:val="16"/>
          <w:sz w:val="28"/>
        </w:rPr>
        <w:t> </w:t>
      </w:r>
      <w:r>
        <w:rPr>
          <w:sz w:val="28"/>
        </w:rPr>
        <w:t>업력</w:t>
      </w:r>
      <w:r>
        <w:rPr>
          <w:spacing w:val="16"/>
          <w:sz w:val="28"/>
        </w:rPr>
        <w:t> </w:t>
      </w:r>
      <w:r>
        <w:rPr>
          <w:sz w:val="28"/>
        </w:rPr>
        <w:t>7년</w:t>
      </w:r>
      <w:r>
        <w:rPr>
          <w:spacing w:val="16"/>
          <w:sz w:val="28"/>
        </w:rPr>
        <w:t> </w:t>
      </w:r>
      <w:r>
        <w:rPr>
          <w:sz w:val="28"/>
        </w:rPr>
        <w:t>이내</w:t>
      </w:r>
      <w:r>
        <w:rPr>
          <w:spacing w:val="15"/>
          <w:sz w:val="28"/>
        </w:rPr>
        <w:t> </w:t>
      </w:r>
      <w:r>
        <w:rPr>
          <w:sz w:val="28"/>
        </w:rPr>
        <w:t>전국</w:t>
      </w:r>
      <w:r>
        <w:rPr>
          <w:spacing w:val="16"/>
          <w:sz w:val="28"/>
        </w:rPr>
        <w:t> </w:t>
      </w:r>
      <w:r>
        <w:rPr>
          <w:sz w:val="28"/>
        </w:rPr>
        <w:t>소재</w:t>
      </w:r>
      <w:r>
        <w:rPr>
          <w:spacing w:val="16"/>
          <w:sz w:val="28"/>
        </w:rPr>
        <w:t> </w:t>
      </w:r>
      <w:r>
        <w:rPr>
          <w:spacing w:val="-4"/>
          <w:sz w:val="28"/>
        </w:rPr>
        <w:t>창업기업</w:t>
      </w:r>
    </w:p>
    <w:p>
      <w:pPr>
        <w:pStyle w:val="BodyText"/>
        <w:spacing w:before="10"/>
        <w:rPr>
          <w:sz w:val="8"/>
        </w:rPr>
      </w:pPr>
      <w:r>
        <w:rPr/>
        <w:pict>
          <v:shape style="position:absolute;margin-left:42.547001pt;margin-top:7.746352pt;width:508.6pt;height:129.25pt;mso-position-horizontal-relative:page;mso-position-vertical-relative:paragraph;z-index:-15723008;mso-wrap-distance-left:0;mso-wrap-distance-right:0" type="#_x0000_t202" id="docshape261" filled="true" fillcolor="#f1f1f1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4"/>
                    </w:numPr>
                    <w:tabs>
                      <w:tab w:pos="381" w:val="left" w:leader="none"/>
                    </w:tabs>
                    <w:spacing w:line="361" w:lineRule="exact" w:before="13"/>
                    <w:ind w:left="380" w:right="0" w:hanging="185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(신청가능</w:t>
                  </w:r>
                  <w:r>
                    <w:rPr>
                      <w:b/>
                      <w:color w:val="000000"/>
                      <w:spacing w:val="22"/>
                      <w:sz w:val="20"/>
                    </w:rPr>
                    <w:t> </w:t>
                  </w:r>
                  <w:r>
                    <w:rPr>
                      <w:b/>
                      <w:color w:val="000000"/>
                      <w:sz w:val="20"/>
                    </w:rPr>
                    <w:t>업력)</w:t>
                  </w:r>
                  <w:r>
                    <w:rPr>
                      <w:b/>
                      <w:color w:val="000000"/>
                      <w:spacing w:val="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공고일로부터</w:t>
                  </w:r>
                  <w:r>
                    <w:rPr>
                      <w:color w:val="000000"/>
                      <w:spacing w:val="2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7년</w:t>
                  </w:r>
                  <w:r>
                    <w:rPr>
                      <w:color w:val="000000"/>
                      <w:spacing w:val="2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이내(2019년</w:t>
                  </w:r>
                  <w:r>
                    <w:rPr>
                      <w:color w:val="000000"/>
                      <w:spacing w:val="2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4월</w:t>
                  </w:r>
                  <w:r>
                    <w:rPr>
                      <w:color w:val="000000"/>
                      <w:spacing w:val="2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16일</w:t>
                  </w:r>
                  <w:r>
                    <w:rPr>
                      <w:color w:val="000000"/>
                      <w:spacing w:val="2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이후</w:t>
                  </w:r>
                  <w:r>
                    <w:rPr>
                      <w:color w:val="000000"/>
                      <w:spacing w:val="23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창업)</w:t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381" w:val="left" w:leader="none"/>
                    </w:tabs>
                    <w:spacing w:line="360" w:lineRule="exact" w:before="0"/>
                    <w:ind w:left="380" w:right="0" w:hanging="185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(개인사업자)</w:t>
                  </w:r>
                  <w:r>
                    <w:rPr>
                      <w:b/>
                      <w:color w:val="000000"/>
                      <w:spacing w:val="1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사업자등록증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상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‘개업연월일’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기준</w:t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381" w:val="left" w:leader="none"/>
                    </w:tabs>
                    <w:spacing w:line="360" w:lineRule="exact" w:before="0"/>
                    <w:ind w:left="380" w:right="0" w:hanging="185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(법인사업자)</w:t>
                  </w:r>
                  <w:r>
                    <w:rPr>
                      <w:b/>
                      <w:color w:val="000000"/>
                      <w:spacing w:val="9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법인등기부등본</w:t>
                  </w:r>
                  <w:r>
                    <w:rPr>
                      <w:color w:val="000000"/>
                      <w:spacing w:val="18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상</w:t>
                  </w:r>
                  <w:r>
                    <w:rPr>
                      <w:color w:val="000000"/>
                      <w:spacing w:val="19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‘법인설립등기일’</w:t>
                  </w:r>
                  <w:r>
                    <w:rPr>
                      <w:color w:val="000000"/>
                      <w:spacing w:val="19"/>
                      <w:sz w:val="20"/>
                    </w:rPr>
                    <w:t> </w:t>
                  </w:r>
                  <w:r>
                    <w:rPr>
                      <w:color w:val="000000"/>
                      <w:spacing w:val="-7"/>
                      <w:sz w:val="20"/>
                    </w:rPr>
                    <w:t>기준</w:t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386" w:val="left" w:leader="none"/>
                    </w:tabs>
                    <w:spacing w:line="237" w:lineRule="auto" w:before="1"/>
                    <w:ind w:left="409" w:right="99" w:hanging="214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(다수사업자) </w:t>
                  </w:r>
                  <w:r>
                    <w:rPr>
                      <w:color w:val="000000"/>
                      <w:sz w:val="20"/>
                    </w:rPr>
                    <w:t>다수의 사업자등록증(개인, 법인)을 소지한 경우, 창업여부 기준표에 따라 신청자격 적합여부 결정([참고1] 창업여부 기준표 참고하여 필히 확인)</w:t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412" w:val="left" w:leader="none"/>
                    </w:tabs>
                    <w:spacing w:line="237" w:lineRule="auto" w:before="1"/>
                    <w:ind w:left="385" w:right="97" w:hanging="19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(공동·각자대표)</w:t>
                  </w:r>
                  <w:r>
                    <w:rPr>
                      <w:b/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공동대표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또는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각자대표로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구성된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기업의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경우,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대표자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전원이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‘신청자격’에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해당되고, ‘신청 제외 대상’에 해당되지 않아야 함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spacing w:before="2"/>
        <w:rPr>
          <w:sz w:val="8"/>
        </w:rPr>
      </w:pPr>
    </w:p>
    <w:p>
      <w:pPr>
        <w:pStyle w:val="ListParagraph"/>
        <w:numPr>
          <w:ilvl w:val="0"/>
          <w:numId w:val="3"/>
        </w:numPr>
        <w:tabs>
          <w:tab w:pos="1036" w:val="left" w:leader="none"/>
        </w:tabs>
        <w:spacing w:line="240" w:lineRule="auto" w:before="45" w:after="0"/>
        <w:ind w:left="1035" w:right="0" w:hanging="368"/>
        <w:jc w:val="both"/>
        <w:rPr>
          <w:sz w:val="28"/>
        </w:rPr>
      </w:pPr>
      <w:r>
        <w:rPr>
          <w:sz w:val="28"/>
        </w:rPr>
        <w:t>스마트해양</w:t>
      </w:r>
      <w:r>
        <w:rPr>
          <w:spacing w:val="24"/>
          <w:sz w:val="28"/>
        </w:rPr>
        <w:t> </w:t>
      </w:r>
      <w:r>
        <w:rPr>
          <w:sz w:val="28"/>
        </w:rPr>
        <w:t>분야에</w:t>
      </w:r>
      <w:r>
        <w:rPr>
          <w:spacing w:val="25"/>
          <w:sz w:val="28"/>
        </w:rPr>
        <w:t> </w:t>
      </w:r>
      <w:r>
        <w:rPr>
          <w:sz w:val="28"/>
        </w:rPr>
        <w:t>해당하거나</w:t>
      </w:r>
      <w:r>
        <w:rPr>
          <w:spacing w:val="24"/>
          <w:sz w:val="28"/>
        </w:rPr>
        <w:t> </w:t>
      </w:r>
      <w:r>
        <w:rPr>
          <w:sz w:val="28"/>
        </w:rPr>
        <w:t>도입</w:t>
      </w:r>
      <w:r>
        <w:rPr>
          <w:spacing w:val="25"/>
          <w:sz w:val="28"/>
        </w:rPr>
        <w:t> </w:t>
      </w:r>
      <w:r>
        <w:rPr>
          <w:sz w:val="28"/>
        </w:rPr>
        <w:t>예정인</w:t>
      </w:r>
      <w:r>
        <w:rPr>
          <w:spacing w:val="25"/>
          <w:sz w:val="28"/>
        </w:rPr>
        <w:t> </w:t>
      </w:r>
      <w:r>
        <w:rPr>
          <w:spacing w:val="-4"/>
          <w:sz w:val="28"/>
        </w:rPr>
        <w:t>창업기업</w:t>
      </w: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5"/>
        <w:gridCol w:w="674"/>
        <w:gridCol w:w="8273"/>
      </w:tblGrid>
      <w:tr>
        <w:trPr>
          <w:trHeight w:val="404" w:hRule="atLeast"/>
        </w:trPr>
        <w:tc>
          <w:tcPr>
            <w:tcW w:w="1195" w:type="dxa"/>
            <w:tcBorders>
              <w:left w:val="nil"/>
              <w:bottom w:val="double" w:sz="4" w:space="0" w:color="000000"/>
            </w:tcBorders>
            <w:shd w:val="clear" w:color="auto" w:fill="E7F4F5"/>
          </w:tcPr>
          <w:p>
            <w:pPr>
              <w:pStyle w:val="TableParagraph"/>
              <w:spacing w:before="12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기술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분야</w:t>
            </w:r>
          </w:p>
        </w:tc>
        <w:tc>
          <w:tcPr>
            <w:tcW w:w="8947" w:type="dxa"/>
            <w:gridSpan w:val="2"/>
            <w:tcBorders>
              <w:bottom w:val="double" w:sz="4" w:space="0" w:color="000000"/>
              <w:right w:val="nil"/>
            </w:tcBorders>
            <w:shd w:val="clear" w:color="auto" w:fill="E7F4F5"/>
          </w:tcPr>
          <w:p>
            <w:pPr>
              <w:pStyle w:val="TableParagraph"/>
              <w:spacing w:before="12"/>
              <w:ind w:left="3610" w:right="36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기술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정의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예시</w:t>
            </w:r>
          </w:p>
        </w:tc>
      </w:tr>
      <w:tr>
        <w:trPr>
          <w:trHeight w:val="766" w:hRule="atLeast"/>
        </w:trPr>
        <w:tc>
          <w:tcPr>
            <w:tcW w:w="1195" w:type="dxa"/>
            <w:vMerge w:val="restart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rPr>
                <w:rFonts w:ascii="휴먼옛체"/>
                <w:sz w:val="26"/>
              </w:rPr>
            </w:pPr>
          </w:p>
          <w:p>
            <w:pPr>
              <w:pStyle w:val="TableParagraph"/>
              <w:spacing w:before="196"/>
              <w:ind w:lef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스마트해양</w:t>
            </w:r>
          </w:p>
        </w:tc>
        <w:tc>
          <w:tcPr>
            <w:tcW w:w="674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81"/>
              <w:ind w:right="13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정의</w:t>
            </w:r>
          </w:p>
        </w:tc>
        <w:tc>
          <w:tcPr>
            <w:tcW w:w="8273" w:type="dxa"/>
            <w:tcBorders>
              <w:top w:val="doub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37" w:lineRule="auto" w:before="4"/>
              <w:ind w:left="416" w:right="78" w:hanging="296"/>
              <w:rPr>
                <w:sz w:val="20"/>
              </w:rPr>
            </w:pPr>
            <w:r>
              <w:rPr>
                <w:sz w:val="20"/>
              </w:rPr>
              <w:t>해양공간, 해양활동, 해양자원을 대상으로 ICT 기술을 융합해 지능화된 해양 정보 수집,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분석,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활용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체계를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구현하고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해양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안전,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환경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보전,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산업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혁신을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도모하는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시스템</w:t>
            </w:r>
          </w:p>
        </w:tc>
      </w:tr>
      <w:tr>
        <w:trPr>
          <w:trHeight w:val="773" w:hRule="atLeast"/>
        </w:trPr>
        <w:tc>
          <w:tcPr>
            <w:tcW w:w="119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91"/>
              <w:ind w:right="13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예시</w:t>
            </w:r>
          </w:p>
        </w:tc>
        <w:tc>
          <w:tcPr>
            <w:tcW w:w="8273" w:type="dxa"/>
            <w:tcBorders>
              <w:top w:val="dotted" w:sz="4" w:space="0" w:color="000000"/>
              <w:right w:val="nil"/>
            </w:tcBorders>
          </w:tcPr>
          <w:p>
            <w:pPr>
              <w:pStyle w:val="TableParagraph"/>
              <w:spacing w:line="237" w:lineRule="auto" w:before="14"/>
              <w:ind w:left="100" w:right="78" w:firstLine="117"/>
              <w:rPr>
                <w:sz w:val="20"/>
              </w:rPr>
            </w:pPr>
            <w:r>
              <w:rPr>
                <w:sz w:val="20"/>
              </w:rPr>
              <w:t>자율운항 선박 기술, 스마트 양식 시스템, 해양 환경 모니터링, 스마트 항만·물류, 해양 안전 솔루션,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친환경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해양에너지,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해양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데이터 분석,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레저/관광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연계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솔루션,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블루푸드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등</w:t>
            </w:r>
          </w:p>
        </w:tc>
      </w:tr>
    </w:tbl>
    <w:p>
      <w:pPr>
        <w:spacing w:before="151"/>
        <w:ind w:left="209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24"/>
          <w:sz w:val="20"/>
        </w:rPr>
        <w:t> </w:t>
      </w:r>
      <w:r>
        <w:rPr>
          <w:sz w:val="20"/>
        </w:rPr>
        <w:t>기술</w:t>
      </w:r>
      <w:r>
        <w:rPr>
          <w:spacing w:val="26"/>
          <w:sz w:val="20"/>
        </w:rPr>
        <w:t> </w:t>
      </w:r>
      <w:r>
        <w:rPr>
          <w:sz w:val="20"/>
        </w:rPr>
        <w:t>예시는</w:t>
      </w:r>
      <w:r>
        <w:rPr>
          <w:spacing w:val="25"/>
          <w:sz w:val="20"/>
        </w:rPr>
        <w:t> </w:t>
      </w:r>
      <w:r>
        <w:rPr>
          <w:sz w:val="20"/>
        </w:rPr>
        <w:t>참고사항으로</w:t>
      </w:r>
      <w:r>
        <w:rPr>
          <w:spacing w:val="26"/>
          <w:sz w:val="20"/>
        </w:rPr>
        <w:t> </w:t>
      </w:r>
      <w:r>
        <w:rPr>
          <w:sz w:val="20"/>
        </w:rPr>
        <w:t>위</w:t>
      </w:r>
      <w:r>
        <w:rPr>
          <w:spacing w:val="26"/>
          <w:sz w:val="20"/>
        </w:rPr>
        <w:t> </w:t>
      </w:r>
      <w:r>
        <w:rPr>
          <w:sz w:val="20"/>
        </w:rPr>
        <w:t>기술</w:t>
      </w:r>
      <w:r>
        <w:rPr>
          <w:spacing w:val="25"/>
          <w:sz w:val="20"/>
        </w:rPr>
        <w:t> </w:t>
      </w:r>
      <w:r>
        <w:rPr>
          <w:sz w:val="20"/>
        </w:rPr>
        <w:t>분야에</w:t>
      </w:r>
      <w:r>
        <w:rPr>
          <w:spacing w:val="26"/>
          <w:sz w:val="20"/>
        </w:rPr>
        <w:t> </w:t>
      </w:r>
      <w:r>
        <w:rPr>
          <w:sz w:val="20"/>
        </w:rPr>
        <w:t>해당되는</w:t>
      </w:r>
      <w:r>
        <w:rPr>
          <w:spacing w:val="26"/>
          <w:sz w:val="20"/>
        </w:rPr>
        <w:t> </w:t>
      </w:r>
      <w:r>
        <w:rPr>
          <w:sz w:val="20"/>
        </w:rPr>
        <w:t>창업기업</w:t>
      </w:r>
      <w:r>
        <w:rPr>
          <w:spacing w:val="25"/>
          <w:sz w:val="20"/>
        </w:rPr>
        <w:t> </w:t>
      </w:r>
      <w:r>
        <w:rPr>
          <w:sz w:val="20"/>
        </w:rPr>
        <w:t>신청</w:t>
      </w:r>
      <w:r>
        <w:rPr>
          <w:spacing w:val="26"/>
          <w:sz w:val="20"/>
        </w:rPr>
        <w:t> </w:t>
      </w:r>
      <w:r>
        <w:rPr>
          <w:spacing w:val="-5"/>
          <w:sz w:val="20"/>
        </w:rPr>
        <w:t>가능</w:t>
      </w:r>
    </w:p>
    <w:p>
      <w:pPr>
        <w:pStyle w:val="BodyText"/>
        <w:spacing w:before="154"/>
        <w:ind w:left="389"/>
        <w:jc w:val="both"/>
      </w:pPr>
      <w:r>
        <w:rPr>
          <w:rFonts w:ascii="나눔명조 ExtraBold" w:eastAsia="나눔명조 ExtraBold"/>
          <w:b/>
        </w:rPr>
        <w:t>나.</w:t>
      </w:r>
      <w:r>
        <w:rPr>
          <w:rFonts w:ascii="나눔명조 ExtraBold" w:eastAsia="나눔명조 ExtraBold"/>
          <w:b/>
          <w:spacing w:val="58"/>
        </w:rPr>
        <w:t> </w:t>
      </w:r>
      <w:r>
        <w:rPr>
          <w:rFonts w:ascii="나눔명조 ExtraBold" w:eastAsia="나눔명조 ExtraBold"/>
          <w:b/>
        </w:rPr>
        <w:t>가점사항</w:t>
      </w:r>
      <w:r>
        <w:rPr>
          <w:rFonts w:ascii="나눔명조 ExtraBold" w:eastAsia="나눔명조 ExtraBold"/>
          <w:b/>
          <w:spacing w:val="58"/>
        </w:rPr>
        <w:t> </w:t>
      </w:r>
      <w:r>
        <w:rPr/>
        <w:t>:</w:t>
      </w:r>
      <w:r>
        <w:rPr>
          <w:spacing w:val="31"/>
        </w:rPr>
        <w:t> </w:t>
      </w:r>
      <w:r>
        <w:rPr/>
        <w:t>아래</w:t>
      </w:r>
      <w:r>
        <w:rPr>
          <w:spacing w:val="31"/>
        </w:rPr>
        <w:t> </w:t>
      </w:r>
      <w:r>
        <w:rPr/>
        <w:t>요건에</w:t>
      </w:r>
      <w:r>
        <w:rPr>
          <w:spacing w:val="30"/>
        </w:rPr>
        <w:t> </w:t>
      </w:r>
      <w:r>
        <w:rPr/>
        <w:t>해당하는</w:t>
      </w:r>
      <w:r>
        <w:rPr>
          <w:spacing w:val="31"/>
        </w:rPr>
        <w:t> </w:t>
      </w:r>
      <w:r>
        <w:rPr/>
        <w:t>경우</w:t>
      </w:r>
      <w:r>
        <w:rPr>
          <w:spacing w:val="31"/>
        </w:rPr>
        <w:t> </w:t>
      </w:r>
      <w:r>
        <w:rPr/>
        <w:t>각</w:t>
      </w:r>
      <w:r>
        <w:rPr>
          <w:spacing w:val="30"/>
        </w:rPr>
        <w:t> </w:t>
      </w:r>
      <w:r>
        <w:rPr/>
        <w:t>단계별</w:t>
      </w:r>
      <w:r>
        <w:rPr>
          <w:spacing w:val="31"/>
        </w:rPr>
        <w:t> </w:t>
      </w:r>
      <w:r>
        <w:rPr/>
        <w:t>가점</w:t>
      </w:r>
      <w:r>
        <w:rPr>
          <w:spacing w:val="30"/>
        </w:rPr>
        <w:t> </w:t>
      </w:r>
      <w:r>
        <w:rPr/>
        <w:t>부여(최대</w:t>
      </w:r>
      <w:r>
        <w:rPr>
          <w:spacing w:val="31"/>
        </w:rPr>
        <w:t> </w:t>
      </w:r>
      <w:r>
        <w:rPr>
          <w:spacing w:val="-5"/>
        </w:rPr>
        <w:t>4점)</w:t>
      </w:r>
    </w:p>
    <w:p>
      <w:pPr>
        <w:pStyle w:val="ListParagraph"/>
        <w:numPr>
          <w:ilvl w:val="0"/>
          <w:numId w:val="5"/>
        </w:numPr>
        <w:tabs>
          <w:tab w:pos="1040" w:val="left" w:leader="none"/>
        </w:tabs>
        <w:spacing w:line="288" w:lineRule="auto" w:before="52" w:after="0"/>
        <w:ind w:left="1039" w:right="109" w:hanging="372"/>
        <w:jc w:val="both"/>
        <w:rPr>
          <w:sz w:val="28"/>
        </w:rPr>
      </w:pPr>
      <w:r>
        <w:rPr>
          <w:rFonts w:ascii="나눔명조 ExtraBold" w:hAnsi="나눔명조 ExtraBold" w:eastAsia="나눔명조 ExtraBold"/>
          <w:b/>
          <w:sz w:val="28"/>
        </w:rPr>
        <w:t>(서류 가점) </w:t>
      </w:r>
      <w:r>
        <w:rPr>
          <w:sz w:val="28"/>
        </w:rPr>
        <w:t>AI, 데이터, 자동화 기술 등을 활용하여 제조·서비스 혁신을 구현하는 AX(Artificial Intelligence Transformation) 관련 스타트업에 서류평가 시 가점 2점 부여</w:t>
      </w:r>
    </w:p>
    <w:p>
      <w:pPr>
        <w:spacing w:line="295" w:lineRule="auto" w:before="22"/>
        <w:ind w:left="1445" w:right="109" w:hanging="377"/>
        <w:jc w:val="both"/>
        <w:rPr>
          <w:rFonts w:ascii="휴먼옛체" w:hAnsi="휴먼옛체" w:eastAsia="휴먼옛체"/>
          <w:sz w:val="24"/>
        </w:rPr>
      </w:pPr>
      <w:r>
        <w:rPr>
          <w:rFonts w:ascii="휴먼옛체" w:hAnsi="휴먼옛체" w:eastAsia="휴먼옛체"/>
          <w:sz w:val="24"/>
        </w:rPr>
        <w:t>※ 신청 시 ‘가점 해당 여부’를 반드시 선택해야 하며, 사업계획서 내 AX </w:t>
      </w:r>
      <w:r>
        <w:rPr>
          <w:rFonts w:ascii="휴먼옛체" w:hAnsi="휴먼옛체" w:eastAsia="휴먼옛체"/>
          <w:sz w:val="24"/>
        </w:rPr>
        <w:t>관련 내용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기재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필수,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서류평가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시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평가위원의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검토를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통해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가점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인정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여부</w:t>
      </w:r>
      <w:r>
        <w:rPr>
          <w:rFonts w:ascii="휴먼옛체" w:hAnsi="휴먼옛체" w:eastAsia="휴먼옛체"/>
          <w:spacing w:val="37"/>
          <w:sz w:val="24"/>
        </w:rPr>
        <w:t> </w:t>
      </w:r>
      <w:r>
        <w:rPr>
          <w:rFonts w:ascii="휴먼옛체" w:hAnsi="휴먼옛체" w:eastAsia="휴먼옛체"/>
          <w:sz w:val="24"/>
        </w:rPr>
        <w:t>확정</w:t>
      </w:r>
    </w:p>
    <w:p>
      <w:pPr>
        <w:pStyle w:val="ListParagraph"/>
        <w:numPr>
          <w:ilvl w:val="0"/>
          <w:numId w:val="5"/>
        </w:numPr>
        <w:tabs>
          <w:tab w:pos="1076" w:val="left" w:leader="none"/>
        </w:tabs>
        <w:spacing w:line="422" w:lineRule="exact" w:before="0" w:after="0"/>
        <w:ind w:left="1075" w:right="0" w:hanging="408"/>
        <w:jc w:val="both"/>
        <w:rPr>
          <w:sz w:val="28"/>
        </w:rPr>
      </w:pPr>
      <w:r>
        <w:rPr>
          <w:rFonts w:ascii="나눔명조 ExtraBold" w:eastAsia="나눔명조 ExtraBold"/>
          <w:b/>
          <w:sz w:val="28"/>
        </w:rPr>
        <w:t>(발표</w:t>
      </w:r>
      <w:r>
        <w:rPr>
          <w:rFonts w:ascii="나눔명조 ExtraBold" w:eastAsia="나눔명조 ExtraBold"/>
          <w:b/>
          <w:spacing w:val="48"/>
          <w:w w:val="150"/>
          <w:sz w:val="28"/>
        </w:rPr>
        <w:t> </w:t>
      </w:r>
      <w:r>
        <w:rPr>
          <w:rFonts w:ascii="나눔명조 ExtraBold" w:eastAsia="나눔명조 ExtraBold"/>
          <w:b/>
          <w:sz w:val="28"/>
        </w:rPr>
        <w:t>가점)</w:t>
      </w:r>
      <w:r>
        <w:rPr>
          <w:rFonts w:ascii="나눔명조 ExtraBold" w:eastAsia="나눔명조 ExtraBold"/>
          <w:b/>
          <w:spacing w:val="50"/>
          <w:w w:val="150"/>
          <w:sz w:val="28"/>
        </w:rPr>
        <w:t> </w:t>
      </w:r>
      <w:r>
        <w:rPr>
          <w:sz w:val="28"/>
        </w:rPr>
        <w:t>「2026</w:t>
      </w:r>
      <w:r>
        <w:rPr>
          <w:spacing w:val="64"/>
          <w:sz w:val="28"/>
        </w:rPr>
        <w:t> </w:t>
      </w:r>
      <w:r>
        <w:rPr>
          <w:sz w:val="28"/>
        </w:rPr>
        <w:t>OSA</w:t>
      </w:r>
      <w:r>
        <w:rPr>
          <w:spacing w:val="63"/>
          <w:sz w:val="28"/>
        </w:rPr>
        <w:t> </w:t>
      </w:r>
      <w:r>
        <w:rPr>
          <w:sz w:val="28"/>
        </w:rPr>
        <w:t>AX</w:t>
      </w:r>
      <w:r>
        <w:rPr>
          <w:spacing w:val="65"/>
          <w:sz w:val="28"/>
        </w:rPr>
        <w:t> </w:t>
      </w:r>
      <w:r>
        <w:rPr>
          <w:sz w:val="28"/>
        </w:rPr>
        <w:t>오픈이노베이션</w:t>
      </w:r>
      <w:r>
        <w:rPr>
          <w:spacing w:val="66"/>
          <w:sz w:val="28"/>
        </w:rPr>
        <w:t> </w:t>
      </w:r>
      <w:r>
        <w:rPr>
          <w:sz w:val="28"/>
        </w:rPr>
        <w:t>밋업</w:t>
      </w:r>
      <w:r>
        <w:rPr>
          <w:spacing w:val="65"/>
          <w:sz w:val="28"/>
        </w:rPr>
        <w:t> </w:t>
      </w:r>
      <w:r>
        <w:rPr>
          <w:sz w:val="28"/>
        </w:rPr>
        <w:t>데이</w:t>
      </w:r>
      <w:r>
        <w:rPr>
          <w:spacing w:val="32"/>
          <w:sz w:val="28"/>
        </w:rPr>
        <w:t>」 </w:t>
      </w:r>
      <w:r>
        <w:rPr>
          <w:spacing w:val="-4"/>
          <w:sz w:val="28"/>
        </w:rPr>
        <w:t>참여기업에</w:t>
      </w:r>
    </w:p>
    <w:p>
      <w:pPr>
        <w:pStyle w:val="BodyText"/>
        <w:spacing w:before="78"/>
        <w:ind w:left="1075"/>
        <w:jc w:val="both"/>
      </w:pPr>
      <w:r>
        <w:rPr/>
        <w:t>발표평가</w:t>
      </w:r>
      <w:r>
        <w:rPr>
          <w:spacing w:val="23"/>
        </w:rPr>
        <w:t> </w:t>
      </w:r>
      <w:r>
        <w:rPr/>
        <w:t>시</w:t>
      </w:r>
      <w:r>
        <w:rPr>
          <w:spacing w:val="23"/>
        </w:rPr>
        <w:t> </w:t>
      </w:r>
      <w:r>
        <w:rPr/>
        <w:t>가점</w:t>
      </w:r>
      <w:r>
        <w:rPr>
          <w:spacing w:val="23"/>
        </w:rPr>
        <w:t> </w:t>
      </w:r>
      <w:r>
        <w:rPr/>
        <w:t>2점</w:t>
      </w:r>
      <w:r>
        <w:rPr>
          <w:spacing w:val="23"/>
        </w:rPr>
        <w:t> </w:t>
      </w:r>
      <w:r>
        <w:rPr>
          <w:spacing w:val="-5"/>
        </w:rPr>
        <w:t>부여</w:t>
      </w:r>
    </w:p>
    <w:p>
      <w:pPr>
        <w:spacing w:before="102"/>
        <w:ind w:left="1068" w:right="0" w:firstLine="0"/>
        <w:jc w:val="both"/>
        <w:rPr>
          <w:rFonts w:ascii="휴먼옛체" w:hAnsi="휴먼옛체" w:eastAsia="휴먼옛체"/>
          <w:sz w:val="24"/>
        </w:rPr>
      </w:pPr>
      <w:r>
        <w:rPr>
          <w:rFonts w:ascii="휴먼옛체" w:hAnsi="휴먼옛체" w:eastAsia="휴먼옛체"/>
          <w:sz w:val="24"/>
        </w:rPr>
        <w:t>※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발표평가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대상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기업에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한하여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내부적으로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참여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이력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확인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z w:val="24"/>
        </w:rPr>
        <w:t>후</w:t>
      </w:r>
      <w:r>
        <w:rPr>
          <w:rFonts w:ascii="휴먼옛체" w:hAnsi="휴먼옛체" w:eastAsia="휴먼옛체"/>
          <w:spacing w:val="18"/>
          <w:sz w:val="24"/>
        </w:rPr>
        <w:t> </w:t>
      </w:r>
      <w:r>
        <w:rPr>
          <w:rFonts w:ascii="휴먼옛체" w:hAnsi="휴먼옛체" w:eastAsia="휴먼옛체"/>
          <w:sz w:val="24"/>
        </w:rPr>
        <w:t>가점</w:t>
      </w:r>
      <w:r>
        <w:rPr>
          <w:rFonts w:ascii="휴먼옛체" w:hAnsi="휴먼옛체" w:eastAsia="휴먼옛체"/>
          <w:spacing w:val="17"/>
          <w:sz w:val="24"/>
        </w:rPr>
        <w:t> </w:t>
      </w:r>
      <w:r>
        <w:rPr>
          <w:rFonts w:ascii="휴먼옛체" w:hAnsi="휴먼옛체" w:eastAsia="휴먼옛체"/>
          <w:spacing w:val="-5"/>
          <w:sz w:val="24"/>
        </w:rPr>
        <w:t>부여</w:t>
      </w:r>
    </w:p>
    <w:p>
      <w:pPr>
        <w:spacing w:before="194"/>
        <w:ind w:left="389" w:right="0" w:firstLine="0"/>
        <w:jc w:val="both"/>
        <w:rPr>
          <w:rFonts w:ascii="휴먼옛체" w:eastAsia="휴먼옛체"/>
          <w:sz w:val="28"/>
        </w:rPr>
      </w:pPr>
      <w:r>
        <w:rPr>
          <w:rFonts w:ascii="나눔명조 ExtraBold" w:eastAsia="나눔명조 ExtraBold"/>
          <w:b/>
          <w:sz w:val="28"/>
        </w:rPr>
        <w:t>다.</w:t>
      </w:r>
      <w:r>
        <w:rPr>
          <w:rFonts w:ascii="나눔명조 ExtraBold" w:eastAsia="나눔명조 ExtraBold"/>
          <w:b/>
          <w:spacing w:val="61"/>
          <w:sz w:val="28"/>
        </w:rPr>
        <w:t> </w:t>
      </w:r>
      <w:r>
        <w:rPr>
          <w:rFonts w:ascii="나눔명조 ExtraBold" w:eastAsia="나눔명조 ExtraBold"/>
          <w:b/>
          <w:sz w:val="28"/>
        </w:rPr>
        <w:t>신청</w:t>
      </w:r>
      <w:r>
        <w:rPr>
          <w:rFonts w:ascii="나눔명조 ExtraBold" w:eastAsia="나눔명조 ExtraBold"/>
          <w:b/>
          <w:spacing w:val="61"/>
          <w:sz w:val="28"/>
        </w:rPr>
        <w:t> </w:t>
      </w:r>
      <w:r>
        <w:rPr>
          <w:rFonts w:ascii="나눔명조 ExtraBold" w:eastAsia="나눔명조 ExtraBold"/>
          <w:b/>
          <w:sz w:val="28"/>
        </w:rPr>
        <w:t>제외대상</w:t>
      </w:r>
      <w:r>
        <w:rPr>
          <w:rFonts w:ascii="나눔명조 ExtraBold" w:eastAsia="나눔명조 ExtraBold"/>
          <w:b/>
          <w:spacing w:val="60"/>
          <w:sz w:val="28"/>
        </w:rPr>
        <w:t> </w:t>
      </w:r>
      <w:r>
        <w:rPr>
          <w:rFonts w:ascii="휴먼옛체" w:eastAsia="휴먼옛체"/>
          <w:sz w:val="28"/>
        </w:rPr>
        <w:t>:</w:t>
      </w:r>
      <w:r>
        <w:rPr>
          <w:rFonts w:ascii="휴먼옛체" w:eastAsia="휴먼옛체"/>
          <w:spacing w:val="32"/>
          <w:sz w:val="28"/>
        </w:rPr>
        <w:t> </w:t>
      </w:r>
      <w:r>
        <w:rPr>
          <w:rFonts w:ascii="휴먼옛체" w:eastAsia="휴먼옛체"/>
          <w:sz w:val="28"/>
        </w:rPr>
        <w:t>다음</w:t>
      </w:r>
      <w:r>
        <w:rPr>
          <w:rFonts w:ascii="휴먼옛체" w:eastAsia="휴먼옛체"/>
          <w:spacing w:val="33"/>
          <w:sz w:val="28"/>
        </w:rPr>
        <w:t> </w:t>
      </w:r>
      <w:r>
        <w:rPr>
          <w:rFonts w:ascii="휴먼옛체" w:eastAsia="휴먼옛체"/>
          <w:sz w:val="28"/>
        </w:rPr>
        <w:t>항목</w:t>
      </w:r>
      <w:r>
        <w:rPr>
          <w:rFonts w:ascii="휴먼옛체" w:eastAsia="휴먼옛체"/>
          <w:spacing w:val="34"/>
          <w:sz w:val="28"/>
        </w:rPr>
        <w:t> </w:t>
      </w:r>
      <w:r>
        <w:rPr>
          <w:rFonts w:ascii="휴먼옛체" w:eastAsia="휴먼옛체"/>
          <w:sz w:val="28"/>
        </w:rPr>
        <w:t>중</w:t>
      </w:r>
      <w:r>
        <w:rPr>
          <w:rFonts w:ascii="휴먼옛체" w:eastAsia="휴먼옛체"/>
          <w:spacing w:val="33"/>
          <w:sz w:val="28"/>
        </w:rPr>
        <w:t> </w:t>
      </w:r>
      <w:r>
        <w:rPr>
          <w:rFonts w:ascii="휴먼옛체" w:eastAsia="휴먼옛체"/>
          <w:sz w:val="28"/>
        </w:rPr>
        <w:t>어느</w:t>
      </w:r>
      <w:r>
        <w:rPr>
          <w:rFonts w:ascii="휴먼옛체" w:eastAsia="휴먼옛체"/>
          <w:spacing w:val="34"/>
          <w:sz w:val="28"/>
        </w:rPr>
        <w:t> </w:t>
      </w:r>
      <w:r>
        <w:rPr>
          <w:rFonts w:ascii="휴먼옛체" w:eastAsia="휴먼옛체"/>
          <w:sz w:val="28"/>
        </w:rPr>
        <w:t>하나에</w:t>
      </w:r>
      <w:r>
        <w:rPr>
          <w:rFonts w:ascii="휴먼옛체" w:eastAsia="휴먼옛체"/>
          <w:spacing w:val="34"/>
          <w:sz w:val="28"/>
        </w:rPr>
        <w:t> </w:t>
      </w:r>
      <w:r>
        <w:rPr>
          <w:rFonts w:ascii="휴먼옛체" w:eastAsia="휴먼옛체"/>
          <w:sz w:val="28"/>
        </w:rPr>
        <w:t>해당하는</w:t>
      </w:r>
      <w:r>
        <w:rPr>
          <w:rFonts w:ascii="휴먼옛체" w:eastAsia="휴먼옛체"/>
          <w:spacing w:val="33"/>
          <w:sz w:val="28"/>
        </w:rPr>
        <w:t> </w:t>
      </w:r>
      <w:r>
        <w:rPr>
          <w:rFonts w:ascii="휴먼옛체" w:eastAsia="휴먼옛체"/>
          <w:sz w:val="28"/>
        </w:rPr>
        <w:t>경우</w:t>
      </w:r>
      <w:r>
        <w:rPr>
          <w:rFonts w:ascii="휴먼옛체" w:eastAsia="휴먼옛체"/>
          <w:spacing w:val="34"/>
          <w:sz w:val="28"/>
        </w:rPr>
        <w:t> </w:t>
      </w:r>
      <w:r>
        <w:rPr>
          <w:rFonts w:ascii="휴먼옛체" w:eastAsia="휴먼옛체"/>
          <w:sz w:val="28"/>
        </w:rPr>
        <w:t>신청</w:t>
      </w:r>
      <w:r>
        <w:rPr>
          <w:rFonts w:ascii="휴먼옛체" w:eastAsia="휴먼옛체"/>
          <w:spacing w:val="33"/>
          <w:sz w:val="28"/>
        </w:rPr>
        <w:t> </w:t>
      </w:r>
      <w:r>
        <w:rPr>
          <w:rFonts w:ascii="휴먼옛체" w:eastAsia="휴먼옛체"/>
          <w:spacing w:val="-5"/>
          <w:sz w:val="28"/>
        </w:rPr>
        <w:t>불가</w:t>
      </w:r>
    </w:p>
    <w:p>
      <w:pPr>
        <w:pStyle w:val="ListParagraph"/>
        <w:numPr>
          <w:ilvl w:val="0"/>
          <w:numId w:val="6"/>
        </w:numPr>
        <w:tabs>
          <w:tab w:pos="367" w:val="left" w:leader="none"/>
        </w:tabs>
        <w:spacing w:line="240" w:lineRule="auto" w:before="52" w:after="0"/>
        <w:ind w:left="367" w:right="140" w:hanging="367"/>
        <w:jc w:val="right"/>
        <w:rPr>
          <w:sz w:val="28"/>
        </w:rPr>
      </w:pPr>
      <w:r>
        <w:rPr>
          <w:rFonts w:ascii="나눔명조 ExtraBold" w:hAnsi="나눔명조 ExtraBold" w:eastAsia="나눔명조 ExtraBold"/>
          <w:b/>
          <w:sz w:val="28"/>
        </w:rPr>
        <w:t>(기</w:t>
      </w:r>
      <w:r>
        <w:rPr>
          <w:rFonts w:ascii="나눔명조 ExtraBold" w:hAnsi="나눔명조 ExtraBold" w:eastAsia="나눔명조 ExtraBold"/>
          <w:b/>
          <w:spacing w:val="45"/>
          <w:sz w:val="28"/>
        </w:rPr>
        <w:t> </w:t>
      </w:r>
      <w:r>
        <w:rPr>
          <w:rFonts w:ascii="나눔명조 ExtraBold" w:hAnsi="나눔명조 ExtraBold" w:eastAsia="나눔명조 ExtraBold"/>
          <w:b/>
          <w:sz w:val="28"/>
        </w:rPr>
        <w:t>수혜기업)</w:t>
      </w:r>
      <w:r>
        <w:rPr>
          <w:rFonts w:ascii="나눔명조 ExtraBold" w:hAnsi="나눔명조 ExtraBold" w:eastAsia="나눔명조 ExtraBold"/>
          <w:b/>
          <w:spacing w:val="47"/>
          <w:sz w:val="28"/>
        </w:rPr>
        <w:t> </w:t>
      </w:r>
      <w:r>
        <w:rPr>
          <w:sz w:val="28"/>
        </w:rPr>
        <w:t>최근</w:t>
      </w:r>
      <w:r>
        <w:rPr>
          <w:spacing w:val="18"/>
          <w:sz w:val="28"/>
        </w:rPr>
        <w:t> </w:t>
      </w:r>
      <w:r>
        <w:rPr>
          <w:sz w:val="28"/>
        </w:rPr>
        <w:t>2년</w:t>
      </w:r>
      <w:r>
        <w:rPr>
          <w:sz w:val="24"/>
        </w:rPr>
        <w:t>(‘24~‘25)</w:t>
      </w:r>
      <w:r>
        <w:rPr>
          <w:spacing w:val="36"/>
          <w:sz w:val="24"/>
        </w:rPr>
        <w:t> </w:t>
      </w:r>
      <w:r>
        <w:rPr>
          <w:sz w:val="28"/>
        </w:rPr>
        <w:t>센터</w:t>
      </w:r>
      <w:r>
        <w:rPr>
          <w:spacing w:val="18"/>
          <w:sz w:val="28"/>
        </w:rPr>
        <w:t> </w:t>
      </w:r>
      <w:r>
        <w:rPr>
          <w:sz w:val="28"/>
        </w:rPr>
        <w:t>특화분야</w:t>
      </w:r>
      <w:r>
        <w:rPr>
          <w:spacing w:val="19"/>
          <w:sz w:val="28"/>
        </w:rPr>
        <w:t> </w:t>
      </w:r>
      <w:r>
        <w:rPr>
          <w:sz w:val="28"/>
        </w:rPr>
        <w:t>액셀러레이팅</w:t>
      </w:r>
      <w:r>
        <w:rPr>
          <w:spacing w:val="18"/>
          <w:sz w:val="28"/>
        </w:rPr>
        <w:t> </w:t>
      </w:r>
      <w:r>
        <w:rPr>
          <w:spacing w:val="-4"/>
          <w:sz w:val="28"/>
        </w:rPr>
        <w:t>선정기업</w:t>
      </w:r>
    </w:p>
    <w:p>
      <w:pPr>
        <w:spacing w:before="84"/>
        <w:ind w:left="0" w:right="145" w:firstLine="0"/>
        <w:jc w:val="right"/>
        <w:rPr>
          <w:rFonts w:ascii="휴먼옛체" w:hAnsi="휴먼옛체" w:eastAsia="휴먼옛체"/>
          <w:sz w:val="24"/>
        </w:rPr>
      </w:pPr>
      <w:r>
        <w:rPr>
          <w:rFonts w:ascii="휴먼옛체" w:hAnsi="휴먼옛체" w:eastAsia="휴먼옛체"/>
          <w:spacing w:val="-6"/>
          <w:sz w:val="24"/>
        </w:rPr>
        <w:t>※</w:t>
      </w:r>
      <w:r>
        <w:rPr>
          <w:rFonts w:ascii="휴먼옛체" w:hAnsi="휴먼옛체" w:eastAsia="휴먼옛체"/>
          <w:spacing w:val="-16"/>
          <w:sz w:val="24"/>
        </w:rPr>
        <w:t> </w:t>
      </w:r>
      <w:r>
        <w:rPr>
          <w:rFonts w:ascii="휴먼옛체" w:hAnsi="휴먼옛체" w:eastAsia="휴먼옛체"/>
          <w:spacing w:val="-6"/>
          <w:sz w:val="24"/>
        </w:rPr>
        <w:t>2024</w:t>
      </w:r>
      <w:r>
        <w:rPr>
          <w:rFonts w:ascii="휴먼옛체" w:hAnsi="휴먼옛체" w:eastAsia="휴먼옛체"/>
          <w:spacing w:val="-16"/>
          <w:sz w:val="24"/>
        </w:rPr>
        <w:t> </w:t>
      </w:r>
      <w:r>
        <w:rPr>
          <w:rFonts w:ascii="휴먼옛체" w:hAnsi="휴먼옛체" w:eastAsia="휴먼옛체"/>
          <w:spacing w:val="-6"/>
          <w:sz w:val="24"/>
        </w:rPr>
        <w:t>BOUNCE</w:t>
      </w:r>
      <w:r>
        <w:rPr>
          <w:rFonts w:ascii="휴먼옛체" w:hAnsi="휴먼옛체" w:eastAsia="휴먼옛체"/>
          <w:spacing w:val="-18"/>
          <w:sz w:val="24"/>
        </w:rPr>
        <w:t> </w:t>
      </w:r>
      <w:r>
        <w:rPr>
          <w:rFonts w:ascii="휴먼옛체" w:hAnsi="휴먼옛체" w:eastAsia="휴먼옛체"/>
          <w:spacing w:val="-6"/>
          <w:sz w:val="24"/>
        </w:rPr>
        <w:t>초격차</w:t>
      </w:r>
      <w:r>
        <w:rPr>
          <w:rFonts w:ascii="휴먼옛체" w:hAnsi="휴먼옛체" w:eastAsia="휴먼옛체"/>
          <w:spacing w:val="-18"/>
          <w:sz w:val="24"/>
        </w:rPr>
        <w:t> </w:t>
      </w:r>
      <w:r>
        <w:rPr>
          <w:rFonts w:ascii="휴먼옛체" w:hAnsi="휴먼옛체" w:eastAsia="휴먼옛체"/>
          <w:spacing w:val="-6"/>
          <w:sz w:val="24"/>
        </w:rPr>
        <w:t>액셀러레이팅,</w:t>
      </w:r>
      <w:r>
        <w:rPr>
          <w:rFonts w:ascii="휴먼옛체" w:hAnsi="휴먼옛체" w:eastAsia="휴먼옛체"/>
          <w:spacing w:val="-15"/>
          <w:sz w:val="24"/>
        </w:rPr>
        <w:t> </w:t>
      </w:r>
      <w:r>
        <w:rPr>
          <w:rFonts w:ascii="휴먼옛체" w:hAnsi="휴먼옛체" w:eastAsia="휴먼옛체"/>
          <w:spacing w:val="-6"/>
          <w:sz w:val="24"/>
        </w:rPr>
        <w:t>2025</w:t>
      </w:r>
      <w:r>
        <w:rPr>
          <w:rFonts w:ascii="휴먼옛체" w:hAnsi="휴먼옛체" w:eastAsia="휴먼옛체"/>
          <w:spacing w:val="-16"/>
          <w:sz w:val="24"/>
        </w:rPr>
        <w:t> </w:t>
      </w:r>
      <w:r>
        <w:rPr>
          <w:rFonts w:ascii="휴먼옛체" w:hAnsi="휴먼옛체" w:eastAsia="휴먼옛체"/>
          <w:spacing w:val="-6"/>
          <w:sz w:val="24"/>
        </w:rPr>
        <w:t>BOUNCE</w:t>
      </w:r>
      <w:r>
        <w:rPr>
          <w:rFonts w:ascii="휴먼옛체" w:hAnsi="휴먼옛체" w:eastAsia="휴먼옛체"/>
          <w:spacing w:val="-18"/>
          <w:sz w:val="24"/>
        </w:rPr>
        <w:t> </w:t>
      </w:r>
      <w:r>
        <w:rPr>
          <w:rFonts w:ascii="휴먼옛체" w:hAnsi="휴먼옛체" w:eastAsia="휴먼옛체"/>
          <w:spacing w:val="-6"/>
          <w:sz w:val="24"/>
        </w:rPr>
        <w:t>스마트해양·핀테크</w:t>
      </w:r>
      <w:r>
        <w:rPr>
          <w:rFonts w:ascii="휴먼옛체" w:hAnsi="휴먼옛체" w:eastAsia="휴먼옛체"/>
          <w:spacing w:val="-18"/>
          <w:sz w:val="24"/>
        </w:rPr>
        <w:t> </w:t>
      </w:r>
      <w:r>
        <w:rPr>
          <w:rFonts w:ascii="휴먼옛체" w:hAnsi="휴먼옛체" w:eastAsia="휴먼옛체"/>
          <w:spacing w:val="-6"/>
          <w:sz w:val="24"/>
        </w:rPr>
        <w:t>엑셀러레이팅</w:t>
      </w:r>
    </w:p>
    <w:p>
      <w:pPr>
        <w:spacing w:after="0"/>
        <w:jc w:val="right"/>
        <w:rPr>
          <w:rFonts w:ascii="휴먼옛체" w:hAnsi="휴먼옛체" w:eastAsia="휴먼옛체"/>
          <w:sz w:val="24"/>
        </w:rPr>
        <w:sectPr>
          <w:pgSz w:w="11900" w:h="16820"/>
          <w:pgMar w:top="1420" w:bottom="280" w:left="740" w:right="740"/>
        </w:sectPr>
      </w:pPr>
    </w:p>
    <w:p>
      <w:pPr>
        <w:pStyle w:val="ListParagraph"/>
        <w:numPr>
          <w:ilvl w:val="0"/>
          <w:numId w:val="6"/>
        </w:numPr>
        <w:tabs>
          <w:tab w:pos="1036" w:val="left" w:leader="none"/>
        </w:tabs>
        <w:spacing w:line="441" w:lineRule="exact" w:before="0" w:after="0"/>
        <w:ind w:left="1035" w:right="0" w:hanging="368"/>
        <w:jc w:val="left"/>
        <w:rPr>
          <w:sz w:val="28"/>
        </w:rPr>
      </w:pPr>
      <w:r>
        <w:rPr>
          <w:rFonts w:ascii="나눔명조 ExtraBold" w:eastAsia="나눔명조 ExtraBold"/>
          <w:b/>
          <w:sz w:val="28"/>
        </w:rPr>
        <w:t>(일반</w:t>
      </w:r>
      <w:r>
        <w:rPr>
          <w:rFonts w:ascii="나눔명조 ExtraBold" w:eastAsia="나눔명조 ExtraBold"/>
          <w:b/>
          <w:spacing w:val="58"/>
          <w:sz w:val="28"/>
        </w:rPr>
        <w:t> </w:t>
      </w:r>
      <w:r>
        <w:rPr>
          <w:rFonts w:ascii="나눔명조 ExtraBold" w:eastAsia="나눔명조 ExtraBold"/>
          <w:b/>
          <w:sz w:val="28"/>
        </w:rPr>
        <w:t>결격사유)</w:t>
      </w:r>
      <w:r>
        <w:rPr>
          <w:rFonts w:ascii="나눔명조 ExtraBold" w:eastAsia="나눔명조 ExtraBold"/>
          <w:b/>
          <w:spacing w:val="60"/>
          <w:sz w:val="28"/>
        </w:rPr>
        <w:t> </w:t>
      </w:r>
      <w:r>
        <w:rPr>
          <w:sz w:val="28"/>
        </w:rPr>
        <w:t>다음</w:t>
      </w:r>
      <w:r>
        <w:rPr>
          <w:spacing w:val="32"/>
          <w:sz w:val="28"/>
        </w:rPr>
        <w:t> </w:t>
      </w:r>
      <w:r>
        <w:rPr>
          <w:sz w:val="28"/>
        </w:rPr>
        <w:t>중</w:t>
      </w:r>
      <w:r>
        <w:rPr>
          <w:spacing w:val="32"/>
          <w:sz w:val="28"/>
        </w:rPr>
        <w:t> </w:t>
      </w:r>
      <w:r>
        <w:rPr>
          <w:sz w:val="28"/>
        </w:rPr>
        <w:t>어느</w:t>
      </w:r>
      <w:r>
        <w:rPr>
          <w:spacing w:val="32"/>
          <w:sz w:val="28"/>
        </w:rPr>
        <w:t> </w:t>
      </w:r>
      <w:r>
        <w:rPr>
          <w:sz w:val="28"/>
        </w:rPr>
        <w:t>하나에</w:t>
      </w:r>
      <w:r>
        <w:rPr>
          <w:spacing w:val="32"/>
          <w:sz w:val="28"/>
        </w:rPr>
        <w:t> </w:t>
      </w:r>
      <w:r>
        <w:rPr>
          <w:sz w:val="28"/>
        </w:rPr>
        <w:t>해당하는</w:t>
      </w:r>
      <w:r>
        <w:rPr>
          <w:spacing w:val="32"/>
          <w:sz w:val="28"/>
        </w:rPr>
        <w:t> </w:t>
      </w:r>
      <w:r>
        <w:rPr>
          <w:spacing w:val="-2"/>
          <w:sz w:val="28"/>
        </w:rPr>
        <w:t>자(기업)</w:t>
      </w:r>
    </w:p>
    <w:p>
      <w:pPr>
        <w:pStyle w:val="BodyText"/>
        <w:spacing w:before="7"/>
        <w:rPr>
          <w:sz w:val="7"/>
        </w:rPr>
      </w:pPr>
      <w:r>
        <w:rPr/>
        <w:pict>
          <v:group style="position:absolute;margin-left:42.367001pt;margin-top:6.672153pt;width:508.95pt;height:299.05pt;mso-position-horizontal-relative:page;mso-position-vertical-relative:paragraph;z-index:-15721984;mso-wrap-distance-left:0;mso-wrap-distance-right:0" id="docshapegroup262" coordorigin="847,133" coordsize="10179,5981">
            <v:shape style="position:absolute;left:850;top:137;width:10172;height:5974" type="#_x0000_t202" id="docshape263" filled="true" fillcolor="#f1f1f1" stroked="true" strokeweight=".36pt" strokecolor="#000000">
              <v:textbox inset="0,0,0,0">
                <w:txbxContent>
                  <w:p>
                    <w:pPr>
                      <w:numPr>
                        <w:ilvl w:val="0"/>
                        <w:numId w:val="7"/>
                      </w:numPr>
                      <w:tabs>
                        <w:tab w:pos="281" w:val="left" w:leader="none"/>
                      </w:tabs>
                      <w:spacing w:line="341" w:lineRule="exact" w:before="109"/>
                      <w:ind w:left="280" w:right="0" w:hanging="184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신청일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기준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휴·폐업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중인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0"/>
                      </w:rPr>
                      <w:t>자(기업)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281" w:val="left" w:leader="none"/>
                      </w:tabs>
                      <w:spacing w:line="341" w:lineRule="exact" w:before="0"/>
                      <w:ind w:left="280" w:right="0" w:hanging="184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금융기관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등으로부터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채무불이행으로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규제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중인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0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color w:val="000000"/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color w:val="000000"/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color w:val="000000"/>
                        <w:sz w:val="26"/>
                      </w:rPr>
                    </w:pPr>
                  </w:p>
                  <w:p>
                    <w:pPr>
                      <w:spacing w:line="240" w:lineRule="auto" w:before="13"/>
                      <w:rPr>
                        <w:b/>
                        <w:color w:val="000000"/>
                        <w:sz w:val="34"/>
                      </w:rPr>
                    </w:pP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281" w:val="left" w:leader="none"/>
                      </w:tabs>
                      <w:spacing w:before="0"/>
                      <w:ind w:left="280" w:right="0" w:hanging="184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국세</w:t>
                    </w:r>
                    <w:r>
                      <w:rPr>
                        <w:b/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또는</w:t>
                    </w:r>
                    <w:r>
                      <w:rPr>
                        <w:b/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지방세</w:t>
                    </w:r>
                    <w:r>
                      <w:rPr>
                        <w:b/>
                        <w:color w:val="000000"/>
                        <w:spacing w:val="27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체납</w:t>
                    </w:r>
                    <w:r>
                      <w:rPr>
                        <w:b/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중인</w:t>
                    </w:r>
                    <w:r>
                      <w:rPr>
                        <w:b/>
                        <w:color w:val="000000"/>
                        <w:spacing w:val="27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0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color w:val="000000"/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color w:val="000000"/>
                        <w:sz w:val="26"/>
                      </w:rPr>
                    </w:pPr>
                  </w:p>
                  <w:p>
                    <w:pPr>
                      <w:spacing w:line="240" w:lineRule="auto" w:before="6"/>
                      <w:rPr>
                        <w:b/>
                        <w:color w:val="000000"/>
                        <w:sz w:val="27"/>
                      </w:rPr>
                    </w:pP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283" w:val="left" w:leader="none"/>
                      </w:tabs>
                      <w:spacing w:line="211" w:lineRule="auto" w:before="0"/>
                      <w:ind w:left="292" w:right="93" w:hanging="195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중소기업창업지원법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시행령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제4조(창업에서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제외되는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업종)의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업종을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영위하고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있거나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영위하고자</w:t>
                    </w:r>
                    <w:r>
                      <w:rPr>
                        <w:b/>
                        <w:color w:val="000000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하는</w:t>
                    </w:r>
                    <w:r>
                      <w:rPr>
                        <w:b/>
                        <w:color w:val="000000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자([참고2] </w:t>
                    </w:r>
                    <w:r>
                      <w:rPr>
                        <w:b/>
                        <w:color w:val="000000"/>
                        <w:sz w:val="20"/>
                      </w:rPr>
                      <w:t>지원 제외 대상 업종 참조)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281" w:val="left" w:leader="none"/>
                      </w:tabs>
                      <w:spacing w:line="309" w:lineRule="exact" w:before="0"/>
                      <w:ind w:left="280" w:right="0" w:hanging="184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「근로기준법」에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따라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고용노동부가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공개하는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체불사업주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명단에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포함된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0"/>
                      </w:rPr>
                      <w:t>자(기업)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281" w:val="left" w:leader="none"/>
                      </w:tabs>
                      <w:spacing w:line="342" w:lineRule="exact" w:before="0"/>
                      <w:ind w:left="280" w:right="0" w:hanging="184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기타</w:t>
                    </w:r>
                    <w:r>
                      <w:rPr>
                        <w:b/>
                        <w:color w:val="000000"/>
                        <w:spacing w:val="22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부산창조경제혁신센터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대표이사가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참여를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제한할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정당한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사유가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있다고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인정하는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0"/>
                      </w:rPr>
                      <w:t>자(기업)</w:t>
                    </w:r>
                  </w:p>
                </w:txbxContent>
              </v:textbox>
              <v:fill type="solid"/>
              <v:stroke dashstyle="shortdot"/>
              <w10:wrap type="none"/>
            </v:shape>
            <v:shape style="position:absolute;left:954;top:3392;width:9965;height:1329" type="#_x0000_t202" id="docshape264" filled="true" fillcolor="#f1f1f1" stroked="true" strokeweight=".36pt" strokecolor="#000000">
              <v:textbox inset="0,0,0,0">
                <w:txbxContent>
                  <w:p>
                    <w:pPr>
                      <w:spacing w:line="325" w:lineRule="exact" w:before="0"/>
                      <w:ind w:left="95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-</w:t>
                    </w:r>
                    <w:r>
                      <w:rPr>
                        <w:b/>
                        <w:color w:val="000000"/>
                        <w:spacing w:val="21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조건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예외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대상(사업</w:t>
                    </w:r>
                    <w:r>
                      <w:rPr>
                        <w:b/>
                        <w:color w:val="000000"/>
                        <w:spacing w:val="22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신청·접수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마감일</w:t>
                    </w:r>
                    <w:r>
                      <w:rPr>
                        <w:b/>
                        <w:color w:val="000000"/>
                        <w:spacing w:val="22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기준)</w:t>
                    </w:r>
                  </w:p>
                  <w:p>
                    <w:pPr>
                      <w:spacing w:line="213" w:lineRule="auto" w:before="7"/>
                      <w:ind w:left="500" w:right="0" w:hanging="305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① 국세징수법 제105조제1항에 따라 강제징수의 유예를 받은 자 또는 지방세징수법 제105조제1항에 따라 체납처분의 유예를 받은 자</w:t>
                    </w:r>
                  </w:p>
                  <w:p>
                    <w:pPr>
                      <w:spacing w:line="328" w:lineRule="exact" w:before="0"/>
                      <w:ind w:left="196" w:right="0" w:firstLine="0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②</w:t>
                    </w:r>
                    <w:r>
                      <w:rPr>
                        <w:color w:val="000000"/>
                        <w:spacing w:val="25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국세·지방세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등의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특수채무</w:t>
                    </w:r>
                    <w:r>
                      <w:rPr>
                        <w:color w:val="000000"/>
                        <w:spacing w:val="25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변제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후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증빙이</w:t>
                    </w:r>
                    <w:r>
                      <w:rPr>
                        <w:color w:val="000000"/>
                        <w:spacing w:val="25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가능한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자</w:t>
                    </w:r>
                  </w:p>
                </w:txbxContent>
              </v:textbox>
              <v:fill type="solid"/>
              <v:stroke dashstyle="shortdot"/>
              <w10:wrap type="none"/>
            </v:shape>
            <v:shape style="position:absolute;left:954;top:985;width:9965;height:1966" type="#_x0000_t202" id="docshape265" filled="true" fillcolor="#f1f1f1" stroked="true" strokeweight=".36pt" strokecolor="#000000">
              <v:textbox inset="0,0,0,0">
                <w:txbxContent>
                  <w:p>
                    <w:pPr>
                      <w:spacing w:line="325" w:lineRule="exact" w:before="0"/>
                      <w:ind w:left="95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-</w:t>
                    </w:r>
                    <w:r>
                      <w:rPr>
                        <w:b/>
                        <w:color w:val="000000"/>
                        <w:spacing w:val="21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조건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예외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대상(사업</w:t>
                    </w:r>
                    <w:r>
                      <w:rPr>
                        <w:b/>
                        <w:color w:val="000000"/>
                        <w:spacing w:val="22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신청·접수</w:t>
                    </w:r>
                    <w:r>
                      <w:rPr>
                        <w:b/>
                        <w:color w:val="0000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마감일</w:t>
                    </w:r>
                    <w:r>
                      <w:rPr>
                        <w:b/>
                        <w:color w:val="000000"/>
                        <w:spacing w:val="22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기준)</w:t>
                    </w:r>
                  </w:p>
                  <w:p>
                    <w:pPr>
                      <w:spacing w:line="320" w:lineRule="exact" w:before="0"/>
                      <w:ind w:left="196" w:right="0" w:firstLine="0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①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채무변제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완료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후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증빙이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가능한</w:t>
                    </w:r>
                    <w:r>
                      <w:rPr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자</w:t>
                    </w:r>
                  </w:p>
                  <w:p>
                    <w:pPr>
                      <w:spacing w:line="320" w:lineRule="exact" w:before="0"/>
                      <w:ind w:left="196" w:right="0" w:firstLine="0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t>②</w:t>
                    </w:r>
                    <w:r>
                      <w:rPr>
                        <w:color w:val="000000"/>
                        <w:spacing w:val="10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신용회복위원회</w:t>
                    </w:r>
                    <w:r>
                      <w:rPr>
                        <w:color w:val="000000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프리워크아웃</w:t>
                    </w:r>
                    <w:r>
                      <w:rPr>
                        <w:color w:val="000000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또는</w:t>
                    </w:r>
                    <w:r>
                      <w:rPr>
                        <w:color w:val="000000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개인워크아웃</w:t>
                    </w:r>
                    <w:r>
                      <w:rPr>
                        <w:color w:val="000000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제도,</w:t>
                    </w:r>
                    <w:r>
                      <w:rPr>
                        <w:color w:val="000000"/>
                        <w:spacing w:val="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새출발기금</w:t>
                    </w:r>
                    <w:r>
                      <w:rPr>
                        <w:color w:val="000000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제도를</w:t>
                    </w:r>
                    <w:r>
                      <w:rPr>
                        <w:color w:val="000000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통해</w:t>
                    </w:r>
                    <w:r>
                      <w:rPr>
                        <w:color w:val="000000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채무조정합의서를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체결한</w:t>
                    </w:r>
                    <w:r>
                      <w:rPr>
                        <w:color w:val="000000"/>
                        <w:spacing w:val="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자</w:t>
                    </w:r>
                  </w:p>
                  <w:p>
                    <w:pPr>
                      <w:spacing w:line="319" w:lineRule="exact" w:before="0"/>
                      <w:ind w:left="196" w:right="0" w:firstLine="0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③</w:t>
                    </w:r>
                    <w:r>
                      <w:rPr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법원의</w:t>
                    </w:r>
                    <w:r>
                      <w:rPr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회생계획인가</w:t>
                    </w:r>
                    <w:r>
                      <w:rPr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또는</w:t>
                    </w:r>
                    <w:r>
                      <w:rPr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변제계획인가를</w:t>
                    </w:r>
                    <w:r>
                      <w:rPr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받거나</w:t>
                    </w:r>
                    <w:r>
                      <w:rPr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파산절차에서</w:t>
                    </w:r>
                    <w:r>
                      <w:rPr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면책결정이</w:t>
                    </w:r>
                    <w:r>
                      <w:rPr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확정된</w:t>
                    </w:r>
                    <w:r>
                      <w:rPr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자</w:t>
                    </w:r>
                  </w:p>
                  <w:p>
                    <w:pPr>
                      <w:spacing w:line="213" w:lineRule="auto" w:before="7"/>
                      <w:ind w:left="503" w:right="0" w:hanging="308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➃ 신용보증기금·기술보증기금의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‘재도전·재창업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재기지원보증’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또는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중소벤처기업진흥공단·신용회복위원 </w:t>
                    </w:r>
                    <w:r>
                      <w:rPr>
                        <w:color w:val="000000"/>
                        <w:w w:val="105"/>
                        <w:sz w:val="20"/>
                      </w:rPr>
                      <w:t>회의 ‘재창업 자금지원’을 받은 자</w:t>
                    </w:r>
                  </w:p>
                </w:txbxContent>
              </v:textbox>
              <v:fill type="solid"/>
              <v:stroke dashstyle="shortdot"/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19"/>
        </w:rPr>
      </w:pPr>
      <w:r>
        <w:rPr/>
        <w:pict>
          <v:shape style="position:absolute;margin-left:83.474998pt;margin-top:15.846188pt;width:106.55pt;height:.1pt;mso-position-horizontal-relative:page;mso-position-vertical-relative:paragraph;z-index:-15721472;mso-wrap-distance-left:0;mso-wrap-distance-right:0" id="docshape266" coordorigin="1669,317" coordsize="2131,0" path="m1669,317l3800,317m1669,317l3800,317e" filled="false" stroked="true" strokeweight=".24pt" strokecolor="#000000">
            <v:path arrowok="t"/>
            <v:stroke dashstyle="solid"/>
            <w10:wrap type="topAndBottom"/>
          </v:shape>
        </w:pict>
      </w:r>
    </w:p>
    <w:p>
      <w:pPr>
        <w:pStyle w:val="Heading1"/>
        <w:spacing w:before="42" w:after="47"/>
      </w:pPr>
      <w:r>
        <w:rPr>
          <w:spacing w:val="-4"/>
        </w:rPr>
        <w:t>신청방법</w:t>
      </w:r>
    </w:p>
    <w:p>
      <w:pPr>
        <w:pStyle w:val="BodyText"/>
        <w:spacing w:line="20" w:lineRule="exact"/>
        <w:ind w:left="926"/>
        <w:rPr>
          <w:rFonts w:ascii="HY헤드라인M"/>
          <w:sz w:val="2"/>
        </w:rPr>
      </w:pPr>
      <w:r>
        <w:rPr>
          <w:rFonts w:ascii="HY헤드라인M"/>
          <w:sz w:val="2"/>
        </w:rPr>
        <w:pict>
          <v:group style="width:106.55pt;height:.25pt;mso-position-horizontal-relative:char;mso-position-vertical-relative:line" id="docshapegroup267" coordorigin="0,0" coordsize="2131,5">
            <v:shape style="position:absolute;left:0;top:2;width:2131;height:2" id="docshape268" coordorigin="0,2" coordsize="2131,0" path="m0,2l2130,2m0,2l2130,2e" filled="false" stroked="true" strokeweight=".24pt" strokecolor="#000000">
              <v:path arrowok="t"/>
              <v:stroke dashstyle="solid"/>
            </v:shape>
          </v:group>
        </w:pict>
      </w:r>
      <w:r>
        <w:rPr>
          <w:rFonts w:ascii="HY헤드라인M"/>
          <w:sz w:val="2"/>
        </w:rPr>
      </w:r>
    </w:p>
    <w:p>
      <w:pPr>
        <w:pStyle w:val="BodyText"/>
        <w:spacing w:before="2"/>
        <w:rPr>
          <w:rFonts w:ascii="HY헤드라인M"/>
          <w:sz w:val="10"/>
        </w:rPr>
      </w:pPr>
    </w:p>
    <w:p>
      <w:pPr>
        <w:pStyle w:val="BodyText"/>
        <w:spacing w:before="45"/>
        <w:ind w:left="389"/>
      </w:pPr>
      <w:r>
        <w:rPr/>
        <w:pict>
          <v:group style="position:absolute;margin-left:43.776001pt;margin-top:-35.31292pt;width:28.55pt;height:28.5pt;mso-position-horizontal-relative:page;mso-position-vertical-relative:paragraph;z-index:15736832" id="docshapegroup269" coordorigin="876,-706" coordsize="571,570">
            <v:line style="position:absolute" from="878,-704" to="878,-148" stroked="true" strokeweight=".24pt" strokecolor="#000000">
              <v:stroke dashstyle="solid"/>
            </v:line>
            <v:line style="position:absolute" from="1434,-704" to="1434,-148" stroked="true" strokeweight="1.079pt" strokecolor="#000000">
              <v:stroke dashstyle="solid"/>
            </v:line>
            <v:line style="position:absolute" from="876,-704" to="1446,-704" stroked="true" strokeweight=".24pt" strokecolor="#000000">
              <v:stroke dashstyle="solid"/>
            </v:line>
            <v:shape style="position:absolute;left:875;top:-704;width:571;height:557" id="docshape270" coordorigin="876,-704" coordsize="571,557" path="m876,-148l1446,-148m1434,-704l1434,-148e" filled="false" stroked="true" strokeweight="1.079pt" strokecolor="#000000">
              <v:path arrowok="t"/>
              <v:stroke dashstyle="solid"/>
            </v:shape>
            <v:line style="position:absolute" from="878,-704" to="878,-148" stroked="true" strokeweight=".24pt" strokecolor="#000000">
              <v:stroke dashstyle="solid"/>
            </v:line>
            <v:line style="position:absolute" from="876,-148" to="1446,-148" stroked="true" strokeweight="1.079pt" strokecolor="#000000">
              <v:stroke dashstyle="solid"/>
            </v:line>
            <v:line style="position:absolute" from="876,-704" to="1446,-704" stroked="true" strokeweight=".24pt" strokecolor="#000000">
              <v:stroke dashstyle="solid"/>
            </v:line>
            <v:shape style="position:absolute;left:875;top:-707;width:571;height:570" type="#_x0000_t202" id="docshape271" filled="false" stroked="false">
              <v:textbox inset="0,0,0,0">
                <w:txbxContent>
                  <w:p>
                    <w:pPr>
                      <w:spacing w:before="47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가.</w:t>
      </w:r>
      <w:r>
        <w:rPr>
          <w:spacing w:val="13"/>
        </w:rPr>
        <w:t> </w:t>
      </w:r>
      <w:r>
        <w:rPr/>
        <w:t>모집기간</w:t>
      </w:r>
      <w:r>
        <w:rPr>
          <w:spacing w:val="13"/>
        </w:rPr>
        <w:t> </w:t>
      </w:r>
      <w:r>
        <w:rPr/>
        <w:t>:</w:t>
      </w:r>
      <w:r>
        <w:rPr>
          <w:spacing w:val="13"/>
        </w:rPr>
        <w:t> </w:t>
      </w:r>
      <w:r>
        <w:rPr/>
        <w:t>2026.</w:t>
      </w:r>
      <w:r>
        <w:rPr>
          <w:spacing w:val="14"/>
        </w:rPr>
        <w:t> </w:t>
      </w:r>
      <w:r>
        <w:rPr/>
        <w:t>4.</w:t>
      </w:r>
      <w:r>
        <w:rPr>
          <w:spacing w:val="14"/>
        </w:rPr>
        <w:t> </w:t>
      </w:r>
      <w:r>
        <w:rPr/>
        <w:t>15.(수)</w:t>
      </w:r>
      <w:r>
        <w:rPr>
          <w:spacing w:val="10"/>
        </w:rPr>
        <w:t> </w:t>
      </w:r>
      <w:r>
        <w:rPr/>
        <w:t>~</w:t>
      </w:r>
      <w:r>
        <w:rPr>
          <w:spacing w:val="14"/>
        </w:rPr>
        <w:t> </w:t>
      </w:r>
      <w:r>
        <w:rPr/>
        <w:t>5.</w:t>
      </w:r>
      <w:r>
        <w:rPr>
          <w:spacing w:val="14"/>
        </w:rPr>
        <w:t> </w:t>
      </w:r>
      <w:r>
        <w:rPr>
          <w:spacing w:val="-4"/>
        </w:rPr>
        <w:t>5.(화)</w:t>
      </w:r>
    </w:p>
    <w:p>
      <w:pPr>
        <w:pStyle w:val="BodyText"/>
        <w:spacing w:line="295" w:lineRule="auto" w:before="96"/>
        <w:ind w:left="389" w:right="2766"/>
      </w:pPr>
      <w:r>
        <w:rPr/>
        <w:t>나. 신청방법 : 신청 페이지(구글폼)를 통한 온라인 </w:t>
      </w:r>
      <w:r>
        <w:rPr/>
        <w:t>접수 다. 신청링크 : https://forms.gle/AUB6W9ntkDXCQwk6A 라. 제출서류</w:t>
      </w:r>
    </w:p>
    <w:p>
      <w:pPr>
        <w:pStyle w:val="BodyText"/>
        <w:spacing w:before="1"/>
        <w:rPr>
          <w:sz w:val="8"/>
        </w:rPr>
      </w:pPr>
    </w:p>
    <w:tbl>
      <w:tblPr>
        <w:tblW w:w="0" w:type="auto"/>
        <w:jc w:val="left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9"/>
        <w:gridCol w:w="6683"/>
        <w:gridCol w:w="2010"/>
      </w:tblGrid>
      <w:tr>
        <w:trPr>
          <w:trHeight w:val="404" w:hRule="atLeast"/>
        </w:trPr>
        <w:tc>
          <w:tcPr>
            <w:tcW w:w="1449" w:type="dxa"/>
            <w:tcBorders>
              <w:left w:val="nil"/>
              <w:bottom w:val="double" w:sz="4" w:space="0" w:color="000000"/>
            </w:tcBorders>
            <w:shd w:val="clear" w:color="auto" w:fill="E7F4F5"/>
          </w:tcPr>
          <w:p>
            <w:pPr>
              <w:pStyle w:val="TableParagraph"/>
              <w:spacing w:before="12"/>
              <w:ind w:left="507" w:right="50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6683" w:type="dxa"/>
            <w:tcBorders>
              <w:bottom w:val="double" w:sz="4" w:space="0" w:color="000000"/>
            </w:tcBorders>
            <w:shd w:val="clear" w:color="auto" w:fill="E7F4F5"/>
          </w:tcPr>
          <w:p>
            <w:pPr>
              <w:pStyle w:val="TableParagraph"/>
              <w:spacing w:before="12"/>
              <w:ind w:left="2873" w:right="28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제출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서류</w:t>
            </w:r>
          </w:p>
        </w:tc>
        <w:tc>
          <w:tcPr>
            <w:tcW w:w="2010" w:type="dxa"/>
            <w:tcBorders>
              <w:bottom w:val="double" w:sz="4" w:space="0" w:color="000000"/>
              <w:right w:val="nil"/>
            </w:tcBorders>
            <w:shd w:val="clear" w:color="auto" w:fill="E7F4F5"/>
          </w:tcPr>
          <w:p>
            <w:pPr>
              <w:pStyle w:val="TableParagraph"/>
              <w:spacing w:before="12"/>
              <w:ind w:left="546" w:right="5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제출양식</w:t>
            </w:r>
          </w:p>
        </w:tc>
      </w:tr>
      <w:tr>
        <w:trPr>
          <w:trHeight w:val="406" w:hRule="atLeast"/>
        </w:trPr>
        <w:tc>
          <w:tcPr>
            <w:tcW w:w="1449" w:type="dxa"/>
            <w:vMerge w:val="restart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rPr>
                <w:rFonts w:ascii="휴먼옛체"/>
                <w:sz w:val="26"/>
              </w:rPr>
            </w:pPr>
          </w:p>
          <w:p>
            <w:pPr>
              <w:pStyle w:val="TableParagraph"/>
              <w:spacing w:before="2"/>
              <w:rPr>
                <w:rFonts w:ascii="휴먼옛체"/>
                <w:sz w:val="20"/>
              </w:rPr>
            </w:pPr>
          </w:p>
          <w:p>
            <w:pPr>
              <w:pStyle w:val="TableParagraph"/>
              <w:spacing w:before="1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필수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제출</w:t>
            </w:r>
          </w:p>
        </w:tc>
        <w:tc>
          <w:tcPr>
            <w:tcW w:w="668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2"/>
              <w:ind w:left="97"/>
              <w:rPr>
                <w:sz w:val="20"/>
              </w:rPr>
            </w:pPr>
            <w:r>
              <w:rPr>
                <w:sz w:val="20"/>
              </w:rPr>
              <w:t>·</w:t>
            </w:r>
            <w:r>
              <w:rPr>
                <w:spacing w:val="12"/>
                <w:sz w:val="20"/>
              </w:rPr>
              <w:t> 「</w:t>
            </w:r>
            <w:r>
              <w:rPr>
                <w:sz w:val="20"/>
              </w:rPr>
              <w:t>OSA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스마트해양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액셀러레이팅</w:t>
            </w:r>
            <w:r>
              <w:rPr>
                <w:sz w:val="20"/>
              </w:rPr>
              <w:t>」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참가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신청서</w:t>
            </w:r>
          </w:p>
        </w:tc>
        <w:tc>
          <w:tcPr>
            <w:tcW w:w="2010" w:type="dxa"/>
            <w:vMerge w:val="restart"/>
            <w:tcBorders>
              <w:top w:val="double" w:sz="4" w:space="0" w:color="000000"/>
              <w:right w:val="nil"/>
            </w:tcBorders>
          </w:tcPr>
          <w:p>
            <w:pPr>
              <w:pStyle w:val="TableParagraph"/>
              <w:spacing w:line="211" w:lineRule="auto" w:before="120"/>
              <w:ind w:left="551" w:hanging="250"/>
              <w:rPr>
                <w:sz w:val="20"/>
              </w:rPr>
            </w:pPr>
            <w:r>
              <w:rPr>
                <w:sz w:val="20"/>
              </w:rPr>
              <w:t>구글폼 신청 </w:t>
            </w:r>
            <w:r>
              <w:rPr>
                <w:sz w:val="20"/>
              </w:rPr>
              <w:t>시 자동 완성</w:t>
            </w:r>
          </w:p>
        </w:tc>
      </w:tr>
      <w:tr>
        <w:trPr>
          <w:trHeight w:val="479" w:hRule="atLeast"/>
        </w:trPr>
        <w:tc>
          <w:tcPr>
            <w:tcW w:w="144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3" w:type="dxa"/>
          </w:tcPr>
          <w:p>
            <w:pPr>
              <w:pStyle w:val="TableParagraph"/>
              <w:spacing w:before="43"/>
              <w:ind w:left="97"/>
              <w:rPr>
                <w:sz w:val="20"/>
              </w:rPr>
            </w:pPr>
            <w:r>
              <w:rPr>
                <w:sz w:val="20"/>
              </w:rPr>
              <w:t>·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개인정보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수집</w:t>
            </w:r>
            <w:r>
              <w:rPr>
                <w:rFonts w:ascii="함초롬돋움" w:hAnsi="함초롬돋움" w:eastAsia="함초롬돋움"/>
                <w:sz w:val="20"/>
              </w:rPr>
              <w:t>‧</w:t>
            </w:r>
            <w:r>
              <w:rPr>
                <w:sz w:val="20"/>
              </w:rPr>
              <w:t>이용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제공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동의서</w:t>
            </w:r>
          </w:p>
        </w:tc>
        <w:tc>
          <w:tcPr>
            <w:tcW w:w="201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6" w:hRule="atLeast"/>
        </w:trPr>
        <w:tc>
          <w:tcPr>
            <w:tcW w:w="144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3" w:type="dxa"/>
          </w:tcPr>
          <w:p>
            <w:pPr>
              <w:pStyle w:val="TableParagraph"/>
              <w:spacing w:before="12"/>
              <w:ind w:left="97"/>
              <w:rPr>
                <w:sz w:val="20"/>
              </w:rPr>
            </w:pPr>
            <w:r>
              <w:rPr>
                <w:sz w:val="20"/>
              </w:rPr>
              <w:t>·</w:t>
            </w:r>
            <w:r>
              <w:rPr>
                <w:spacing w:val="12"/>
                <w:sz w:val="20"/>
              </w:rPr>
              <w:t> [</w:t>
            </w:r>
            <w:r>
              <w:rPr>
                <w:sz w:val="20"/>
              </w:rPr>
              <w:t>붙임</w:t>
            </w:r>
            <w:r>
              <w:rPr>
                <w:spacing w:val="7"/>
                <w:sz w:val="20"/>
              </w:rPr>
              <w:t>] 「</w:t>
            </w:r>
            <w:r>
              <w:rPr>
                <w:sz w:val="20"/>
              </w:rPr>
              <w:t>OSA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스마트해양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액셀러레이팅</w:t>
            </w:r>
            <w:r>
              <w:rPr>
                <w:sz w:val="20"/>
              </w:rPr>
              <w:t>」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4"/>
                <w:sz w:val="20"/>
              </w:rPr>
              <w:t>사업계획서</w:t>
            </w:r>
          </w:p>
        </w:tc>
        <w:tc>
          <w:tcPr>
            <w:tcW w:w="2010" w:type="dxa"/>
            <w:tcBorders>
              <w:right w:val="nil"/>
            </w:tcBorders>
          </w:tcPr>
          <w:p>
            <w:pPr>
              <w:pStyle w:val="TableParagraph"/>
              <w:spacing w:before="12"/>
              <w:ind w:left="546" w:right="54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HWP/PDF</w:t>
            </w:r>
          </w:p>
        </w:tc>
      </w:tr>
      <w:tr>
        <w:trPr>
          <w:trHeight w:val="414" w:hRule="atLeast"/>
        </w:trPr>
        <w:tc>
          <w:tcPr>
            <w:tcW w:w="144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3" w:type="dxa"/>
          </w:tcPr>
          <w:p>
            <w:pPr>
              <w:pStyle w:val="TableParagraph"/>
              <w:spacing w:before="9"/>
              <w:ind w:left="97"/>
              <w:rPr>
                <w:sz w:val="20"/>
              </w:rPr>
            </w:pPr>
            <w:r>
              <w:rPr>
                <w:sz w:val="20"/>
              </w:rPr>
              <w:t>·</w:t>
            </w:r>
            <w:r>
              <w:rPr>
                <w:spacing w:val="29"/>
                <w:sz w:val="20"/>
              </w:rPr>
              <w:t> </w:t>
            </w:r>
            <w:r>
              <w:rPr>
                <w:spacing w:val="-2"/>
                <w:sz w:val="20"/>
              </w:rPr>
              <w:t>사업자등록증</w:t>
            </w:r>
          </w:p>
        </w:tc>
        <w:tc>
          <w:tcPr>
            <w:tcW w:w="201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546" w:right="5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PDF</w:t>
            </w:r>
          </w:p>
        </w:tc>
      </w:tr>
      <w:tr>
        <w:trPr>
          <w:trHeight w:val="416" w:hRule="atLeast"/>
        </w:trPr>
        <w:tc>
          <w:tcPr>
            <w:tcW w:w="1449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7"/>
              <w:rPr>
                <w:rFonts w:ascii="휴먼옛체"/>
                <w:sz w:val="26"/>
              </w:rPr>
            </w:pPr>
          </w:p>
          <w:p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해당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시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제출</w:t>
            </w:r>
          </w:p>
        </w:tc>
        <w:tc>
          <w:tcPr>
            <w:tcW w:w="6683" w:type="dxa"/>
          </w:tcPr>
          <w:p>
            <w:pPr>
              <w:pStyle w:val="TableParagraph"/>
              <w:spacing w:before="12"/>
              <w:ind w:left="97"/>
              <w:rPr>
                <w:sz w:val="20"/>
              </w:rPr>
            </w:pPr>
            <w:r>
              <w:rPr>
                <w:sz w:val="20"/>
              </w:rPr>
              <w:t>·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(법인사업자의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경우)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"/>
                <w:sz w:val="20"/>
              </w:rPr>
              <w:t>법인등기부등본</w:t>
            </w:r>
          </w:p>
        </w:tc>
        <w:tc>
          <w:tcPr>
            <w:tcW w:w="2010" w:type="dxa"/>
            <w:tcBorders>
              <w:right w:val="nil"/>
            </w:tcBorders>
          </w:tcPr>
          <w:p>
            <w:pPr>
              <w:pStyle w:val="TableParagraph"/>
              <w:spacing w:before="12"/>
              <w:ind w:left="546" w:right="5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PDF</w:t>
            </w:r>
          </w:p>
        </w:tc>
      </w:tr>
      <w:tr>
        <w:trPr>
          <w:trHeight w:val="735" w:hRule="atLeast"/>
        </w:trPr>
        <w:tc>
          <w:tcPr>
            <w:tcW w:w="144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3" w:type="dxa"/>
          </w:tcPr>
          <w:p>
            <w:pPr>
              <w:pStyle w:val="TableParagraph"/>
              <w:spacing w:line="211" w:lineRule="auto" w:before="44"/>
              <w:ind w:left="241" w:hanging="144"/>
              <w:rPr>
                <w:sz w:val="20"/>
              </w:rPr>
            </w:pPr>
            <w:r>
              <w:rPr>
                <w:sz w:val="20"/>
              </w:rPr>
              <w:t>· (실적이 있는 경우) 참가 신청서 및 사업계획서에 기재된 </w:t>
            </w:r>
            <w:r>
              <w:rPr>
                <w:sz w:val="20"/>
              </w:rPr>
              <w:t>실적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증빙서류(투자, 매출, 고용 등)</w:t>
            </w:r>
          </w:p>
        </w:tc>
        <w:tc>
          <w:tcPr>
            <w:tcW w:w="2010" w:type="dxa"/>
            <w:tcBorders>
              <w:right w:val="nil"/>
            </w:tcBorders>
          </w:tcPr>
          <w:p>
            <w:pPr>
              <w:pStyle w:val="TableParagraph"/>
              <w:spacing w:before="170"/>
              <w:ind w:left="546" w:right="5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PDF</w:t>
            </w:r>
          </w:p>
        </w:tc>
      </w:tr>
    </w:tbl>
    <w:p>
      <w:pPr>
        <w:spacing w:before="179"/>
        <w:ind w:left="209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24"/>
          <w:sz w:val="20"/>
        </w:rPr>
        <w:t> </w:t>
      </w:r>
      <w:r>
        <w:rPr>
          <w:sz w:val="20"/>
        </w:rPr>
        <w:t>모든</w:t>
      </w:r>
      <w:r>
        <w:rPr>
          <w:spacing w:val="26"/>
          <w:sz w:val="20"/>
        </w:rPr>
        <w:t> </w:t>
      </w:r>
      <w:r>
        <w:rPr>
          <w:sz w:val="20"/>
        </w:rPr>
        <w:t>서류는</w:t>
      </w:r>
      <w:r>
        <w:rPr>
          <w:spacing w:val="25"/>
          <w:sz w:val="20"/>
        </w:rPr>
        <w:t> </w:t>
      </w:r>
      <w:r>
        <w:rPr>
          <w:sz w:val="20"/>
        </w:rPr>
        <w:t>신청</w:t>
      </w:r>
      <w:r>
        <w:rPr>
          <w:spacing w:val="26"/>
          <w:sz w:val="20"/>
        </w:rPr>
        <w:t> </w:t>
      </w:r>
      <w:r>
        <w:rPr>
          <w:sz w:val="20"/>
        </w:rPr>
        <w:t>페이지(구글폼)를</w:t>
      </w:r>
      <w:r>
        <w:rPr>
          <w:spacing w:val="25"/>
          <w:sz w:val="20"/>
        </w:rPr>
        <w:t> </w:t>
      </w:r>
      <w:r>
        <w:rPr>
          <w:sz w:val="20"/>
        </w:rPr>
        <w:t>통해</w:t>
      </w:r>
      <w:r>
        <w:rPr>
          <w:spacing w:val="26"/>
          <w:sz w:val="20"/>
        </w:rPr>
        <w:t> </w:t>
      </w:r>
      <w:r>
        <w:rPr>
          <w:sz w:val="20"/>
        </w:rPr>
        <w:t>제출하며,</w:t>
      </w:r>
      <w:r>
        <w:rPr>
          <w:spacing w:val="25"/>
          <w:sz w:val="20"/>
        </w:rPr>
        <w:t> </w:t>
      </w:r>
      <w:r>
        <w:rPr>
          <w:sz w:val="20"/>
        </w:rPr>
        <w:t>필요시</w:t>
      </w:r>
      <w:r>
        <w:rPr>
          <w:spacing w:val="26"/>
          <w:sz w:val="20"/>
        </w:rPr>
        <w:t> </w:t>
      </w:r>
      <w:r>
        <w:rPr>
          <w:sz w:val="20"/>
        </w:rPr>
        <w:t>추가</w:t>
      </w:r>
      <w:r>
        <w:rPr>
          <w:spacing w:val="26"/>
          <w:sz w:val="20"/>
        </w:rPr>
        <w:t> </w:t>
      </w:r>
      <w:r>
        <w:rPr>
          <w:sz w:val="20"/>
        </w:rPr>
        <w:t>서류를</w:t>
      </w:r>
      <w:r>
        <w:rPr>
          <w:spacing w:val="25"/>
          <w:sz w:val="20"/>
        </w:rPr>
        <w:t> </w:t>
      </w:r>
      <w:r>
        <w:rPr>
          <w:sz w:val="20"/>
        </w:rPr>
        <w:t>요청할</w:t>
      </w:r>
      <w:r>
        <w:rPr>
          <w:spacing w:val="26"/>
          <w:sz w:val="20"/>
        </w:rPr>
        <w:t> </w:t>
      </w:r>
      <w:r>
        <w:rPr>
          <w:sz w:val="20"/>
        </w:rPr>
        <w:t>수</w:t>
      </w:r>
      <w:r>
        <w:rPr>
          <w:spacing w:val="25"/>
          <w:sz w:val="20"/>
        </w:rPr>
        <w:t> </w:t>
      </w:r>
      <w:r>
        <w:rPr>
          <w:spacing w:val="-5"/>
          <w:sz w:val="20"/>
        </w:rPr>
        <w:t>있음</w:t>
      </w:r>
    </w:p>
    <w:p>
      <w:pPr>
        <w:spacing w:after="0"/>
        <w:jc w:val="left"/>
        <w:rPr>
          <w:sz w:val="20"/>
        </w:rPr>
        <w:sectPr>
          <w:pgSz w:w="11900" w:h="16820"/>
          <w:pgMar w:top="1340" w:bottom="280" w:left="740" w:right="740"/>
        </w:sectPr>
      </w:pPr>
    </w:p>
    <w:p>
      <w:pPr>
        <w:spacing w:line="20" w:lineRule="exact"/>
        <w:ind w:left="926" w:right="0" w:firstLine="0"/>
        <w:rPr>
          <w:sz w:val="2"/>
        </w:rPr>
      </w:pPr>
      <w:r>
        <w:rPr>
          <w:sz w:val="2"/>
        </w:rPr>
        <w:pict>
          <v:group style="width:199.85pt;height:.25pt;mso-position-horizontal-relative:char;mso-position-vertical-relative:line" id="docshapegroup272" coordorigin="0,0" coordsize="3997,5">
            <v:shape style="position:absolute;left:0;top:2;width:3997;height:2" id="docshape273" coordorigin="0,2" coordsize="3997,0" path="m0,2l3996,2m0,2l3996,2e" filled="false" stroked="true" strokeweight=".24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Heading1"/>
        <w:spacing w:before="25"/>
        <w:ind w:left="1138"/>
      </w:pPr>
      <w:r>
        <w:rPr/>
        <w:pict>
          <v:shape style="position:absolute;margin-left:83.474998pt;margin-top:26.801867pt;width:199.85pt;height:.1pt;mso-position-horizontal-relative:page;mso-position-vertical-relative:paragraph;z-index:-15719424;mso-wrap-distance-left:0;mso-wrap-distance-right:0" id="docshape274" coordorigin="1669,536" coordsize="3997,0" path="m1669,536l5666,536m1669,536l5666,536e" filled="false" stroked="true" strokeweight=".24pt" strokecolor="#000000">
            <v:path arrowok="t"/>
            <v:stroke dashstyle="solid"/>
            <w10:wrap type="topAndBottom"/>
          </v:shape>
        </w:pict>
      </w:r>
      <w:r>
        <w:rPr/>
        <w:pict>
          <v:group style="position:absolute;margin-left:43.776001pt;margin-top:-1.008133pt;width:28.55pt;height:28.35pt;mso-position-horizontal-relative:page;mso-position-vertical-relative:paragraph;z-index:15738880" id="docshapegroup275" coordorigin="876,-20" coordsize="571,567">
            <v:line style="position:absolute" from="878,-18" to="878,536" stroked="true" strokeweight=".24pt" strokecolor="#000000">
              <v:stroke dashstyle="solid"/>
            </v:line>
            <v:line style="position:absolute" from="1434,-18" to="1434,536" stroked="true" strokeweight="1.079pt" strokecolor="#000000">
              <v:stroke dashstyle="solid"/>
            </v:line>
            <v:line style="position:absolute" from="876,-18" to="1446,-18" stroked="true" strokeweight=".24pt" strokecolor="#000000">
              <v:stroke dashstyle="solid"/>
            </v:line>
            <v:shape style="position:absolute;left:875;top:-18;width:571;height:554" id="docshape276" coordorigin="876,-18" coordsize="571,554" path="m876,536l1446,536m1434,-18l1434,536e" filled="false" stroked="true" strokeweight="1.079pt" strokecolor="#000000">
              <v:path arrowok="t"/>
              <v:stroke dashstyle="solid"/>
            </v:shape>
            <v:line style="position:absolute" from="878,-18" to="878,536" stroked="true" strokeweight=".24pt" strokecolor="#000000">
              <v:stroke dashstyle="solid"/>
            </v:line>
            <v:line style="position:absolute" from="876,536" to="1446,536" stroked="true" strokeweight="1.079pt" strokecolor="#000000">
              <v:stroke dashstyle="solid"/>
            </v:line>
            <v:line style="position:absolute" from="876,-18" to="1446,-18" stroked="true" strokeweight=".24pt" strokecolor="#000000">
              <v:stroke dashstyle="solid"/>
            </v:line>
            <v:shape style="position:absolute;left:875;top:-21;width:571;height:567" type="#_x0000_t202" id="docshape277" filled="false" stroked="false">
              <v:textbox inset="0,0,0,0">
                <w:txbxContent>
                  <w:p>
                    <w:pPr>
                      <w:spacing w:before="45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6"/>
        </w:rPr>
        <w:t>평가</w:t>
      </w:r>
      <w:r>
        <w:rPr>
          <w:spacing w:val="-24"/>
        </w:rPr>
        <w:t> </w:t>
      </w:r>
      <w:r>
        <w:rPr>
          <w:spacing w:val="-6"/>
        </w:rPr>
        <w:t>및</w:t>
      </w:r>
      <w:r>
        <w:rPr>
          <w:spacing w:val="-23"/>
        </w:rPr>
        <w:t> </w:t>
      </w:r>
      <w:r>
        <w:rPr>
          <w:spacing w:val="-6"/>
        </w:rPr>
        <w:t>선정</w:t>
      </w:r>
      <w:r>
        <w:rPr>
          <w:spacing w:val="-23"/>
        </w:rPr>
        <w:t> </w:t>
      </w:r>
      <w:r>
        <w:rPr>
          <w:spacing w:val="-6"/>
        </w:rPr>
        <w:t>절차</w:t>
      </w:r>
    </w:p>
    <w:p>
      <w:pPr>
        <w:pStyle w:val="BodyText"/>
        <w:spacing w:before="6"/>
        <w:rPr>
          <w:rFonts w:ascii="HY헤드라인M"/>
          <w:sz w:val="11"/>
        </w:rPr>
      </w:pPr>
    </w:p>
    <w:p>
      <w:pPr>
        <w:spacing w:line="295" w:lineRule="auto" w:before="45"/>
        <w:ind w:left="389" w:right="516" w:firstLine="0"/>
        <w:jc w:val="left"/>
        <w:rPr>
          <w:rFonts w:ascii="휴먼옛체" w:hAnsi="휴먼옛체" w:eastAsia="휴먼옛체"/>
          <w:sz w:val="28"/>
        </w:rPr>
      </w:pPr>
      <w:r>
        <w:rPr>
          <w:rFonts w:ascii="휴먼옛체" w:hAnsi="휴먼옛체" w:eastAsia="휴먼옛체"/>
          <w:sz w:val="28"/>
        </w:rPr>
        <w:t>가. 평가절차 : 총 3단계 절차</w:t>
      </w:r>
      <w:r>
        <w:rPr>
          <w:rFonts w:ascii="휴먼옛체" w:hAnsi="휴먼옛체" w:eastAsia="휴먼옛체"/>
          <w:sz w:val="24"/>
        </w:rPr>
        <w:t>(서류 → 요건검토 → 발표)</w:t>
      </w:r>
      <w:r>
        <w:rPr>
          <w:rFonts w:ascii="휴먼옛체" w:hAnsi="휴먼옛체" w:eastAsia="휴먼옛체"/>
          <w:sz w:val="28"/>
        </w:rPr>
        <w:t>를 통해 대상자 선정</w:t>
      </w:r>
      <w:r>
        <w:rPr>
          <w:rFonts w:ascii="휴먼옛체" w:hAnsi="휴먼옛체" w:eastAsia="휴먼옛체"/>
          <w:spacing w:val="40"/>
          <w:sz w:val="28"/>
        </w:rPr>
        <w:t> </w:t>
      </w:r>
      <w:r>
        <w:rPr>
          <w:rFonts w:ascii="휴먼옛체" w:hAnsi="휴먼옛체" w:eastAsia="휴먼옛체"/>
          <w:sz w:val="28"/>
        </w:rPr>
        <w:t>나. 평가일정(안)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2002" w:val="left" w:leader="none"/>
          <w:tab w:pos="4293" w:val="left" w:leader="none"/>
          <w:tab w:pos="6581" w:val="left" w:leader="none"/>
        </w:tabs>
        <w:spacing w:before="205"/>
        <w:ind w:left="14" w:right="0" w:firstLine="0"/>
        <w:jc w:val="center"/>
        <w:rPr>
          <w:b/>
          <w:sz w:val="20"/>
        </w:rPr>
      </w:pPr>
      <w:r>
        <w:rPr/>
        <w:pict>
          <v:shape style="position:absolute;margin-left:45.155998pt;margin-top:-38.002079pt;width:80pt;height:116.1pt;mso-position-horizontal-relative:page;mso-position-vertical-relative:paragraph;z-index:15739392" type="#_x0000_t202" id="docshape27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93"/>
                  </w:tblGrid>
                  <w:tr>
                    <w:trPr>
                      <w:trHeight w:val="359" w:hRule="atLeast"/>
                    </w:trPr>
                    <w:tc>
                      <w:tcPr>
                        <w:tcW w:w="1593" w:type="dxa"/>
                        <w:shd w:val="clear" w:color="auto" w:fill="E7F4F5"/>
                      </w:tcPr>
                      <w:p>
                        <w:pPr>
                          <w:pStyle w:val="TableParagraph"/>
                          <w:spacing w:line="339" w:lineRule="exact"/>
                          <w:ind w:left="22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①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모집·접수</w:t>
                        </w:r>
                      </w:p>
                    </w:tc>
                  </w:tr>
                  <w:tr>
                    <w:trPr>
                      <w:trHeight w:val="1298" w:hRule="atLeast"/>
                    </w:trPr>
                    <w:tc>
                      <w:tcPr>
                        <w:tcW w:w="1593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11" w:lineRule="auto" w:before="166"/>
                          <w:ind w:left="144" w:right="13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프로그램 </w:t>
                        </w:r>
                        <w:r>
                          <w:rPr>
                            <w:sz w:val="20"/>
                          </w:rPr>
                          <w:t>참여기업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모집 및 접수</w:t>
                        </w:r>
                      </w:p>
                    </w:tc>
                  </w:tr>
                  <w:tr>
                    <w:trPr>
                      <w:trHeight w:val="625" w:hRule="atLeast"/>
                    </w:trPr>
                    <w:tc>
                      <w:tcPr>
                        <w:tcW w:w="1593" w:type="dxa"/>
                        <w:tcBorders>
                          <w:top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pos="536" w:val="left" w:leader="none"/>
                          </w:tabs>
                          <w:spacing w:line="300" w:lineRule="exact" w:before="0" w:after="0"/>
                          <w:ind w:left="535" w:right="0" w:hanging="228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15.(수)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~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pos="695" w:val="left" w:leader="none"/>
                          </w:tabs>
                          <w:spacing w:line="305" w:lineRule="exact" w:before="0" w:after="0"/>
                          <w:ind w:left="694" w:right="0" w:hanging="229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5.(화)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41.584pt;margin-top:-38.002079pt;width:83.15pt;height:116.1pt;mso-position-horizontal-relative:page;mso-position-vertical-relative:paragraph;z-index:15739904" type="#_x0000_t202" id="docshape27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55"/>
                  </w:tblGrid>
                  <w:tr>
                    <w:trPr>
                      <w:trHeight w:val="359" w:hRule="atLeast"/>
                    </w:trPr>
                    <w:tc>
                      <w:tcPr>
                        <w:tcW w:w="1655" w:type="dxa"/>
                        <w:shd w:val="clear" w:color="auto" w:fill="E7F4F5"/>
                      </w:tcPr>
                      <w:p>
                        <w:pPr>
                          <w:pStyle w:val="TableParagraph"/>
                          <w:spacing w:line="339" w:lineRule="exact"/>
                          <w:ind w:left="94" w:right="8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③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서류평가</w:t>
                        </w:r>
                      </w:p>
                    </w:tc>
                  </w:tr>
                  <w:tr>
                    <w:trPr>
                      <w:trHeight w:val="1298" w:hRule="atLeast"/>
                    </w:trPr>
                    <w:tc>
                      <w:tcPr>
                        <w:tcW w:w="1655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휴먼옛체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213" w:lineRule="auto"/>
                          <w:ind w:left="377" w:right="309" w:hanging="5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사업계획서 </w:t>
                        </w:r>
                        <w:r>
                          <w:rPr>
                            <w:sz w:val="20"/>
                          </w:rPr>
                          <w:t>서면 평가</w:t>
                        </w:r>
                      </w:p>
                    </w:tc>
                  </w:tr>
                  <w:tr>
                    <w:trPr>
                      <w:trHeight w:val="625" w:hRule="atLeast"/>
                    </w:trPr>
                    <w:tc>
                      <w:tcPr>
                        <w:tcW w:w="1655" w:type="dxa"/>
                        <w:tcBorders>
                          <w:top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36"/>
                          <w:ind w:left="94" w:right="8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5월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41.130005pt;margin-top:-38.002079pt;width:98.15pt;height:116.1pt;mso-position-horizontal-relative:page;mso-position-vertical-relative:paragraph;z-index:15740416" type="#_x0000_t202" id="docshape28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55"/>
                  </w:tblGrid>
                  <w:tr>
                    <w:trPr>
                      <w:trHeight w:val="359" w:hRule="atLeast"/>
                    </w:trPr>
                    <w:tc>
                      <w:tcPr>
                        <w:tcW w:w="1955" w:type="dxa"/>
                        <w:shd w:val="clear" w:color="auto" w:fill="E7F4F5"/>
                      </w:tcPr>
                      <w:p>
                        <w:pPr>
                          <w:pStyle w:val="TableParagraph"/>
                          <w:spacing w:line="339" w:lineRule="exact"/>
                          <w:ind w:left="182" w:right="17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②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요건검토</w:t>
                        </w:r>
                      </w:p>
                    </w:tc>
                  </w:tr>
                  <w:tr>
                    <w:trPr>
                      <w:trHeight w:val="1298" w:hRule="atLeast"/>
                    </w:trPr>
                    <w:tc>
                      <w:tcPr>
                        <w:tcW w:w="1955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11" w:lineRule="auto" w:before="166"/>
                          <w:ind w:left="185" w:right="1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자격기준 검토 </w:t>
                        </w:r>
                        <w:r>
                          <w:rPr>
                            <w:sz w:val="20"/>
                          </w:rPr>
                          <w:t>및 발표평가 대상자 </w:t>
                        </w:r>
                        <w:r>
                          <w:rPr>
                            <w:spacing w:val="-6"/>
                            <w:sz w:val="20"/>
                          </w:rPr>
                          <w:t>확정</w:t>
                        </w:r>
                      </w:p>
                    </w:tc>
                  </w:tr>
                  <w:tr>
                    <w:trPr>
                      <w:trHeight w:val="625" w:hRule="atLeast"/>
                    </w:trPr>
                    <w:tc>
                      <w:tcPr>
                        <w:tcW w:w="1955" w:type="dxa"/>
                        <w:tcBorders>
                          <w:top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36"/>
                          <w:ind w:left="182" w:right="17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5~6월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5.669006pt;margin-top:-38.002079pt;width:98pt;height:116.1pt;mso-position-horizontal-relative:page;mso-position-vertical-relative:paragraph;z-index:15740928" type="#_x0000_t202" id="docshape28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53"/>
                  </w:tblGrid>
                  <w:tr>
                    <w:trPr>
                      <w:trHeight w:val="359" w:hRule="atLeast"/>
                    </w:trPr>
                    <w:tc>
                      <w:tcPr>
                        <w:tcW w:w="1953" w:type="dxa"/>
                        <w:shd w:val="clear" w:color="auto" w:fill="E7F4F5"/>
                      </w:tcPr>
                      <w:p>
                        <w:pPr>
                          <w:pStyle w:val="TableParagraph"/>
                          <w:spacing w:line="339" w:lineRule="exact"/>
                          <w:ind w:left="223" w:right="21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④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발표평가</w:t>
                        </w:r>
                      </w:p>
                    </w:tc>
                  </w:tr>
                  <w:tr>
                    <w:trPr>
                      <w:trHeight w:val="1298" w:hRule="atLeast"/>
                    </w:trPr>
                    <w:tc>
                      <w:tcPr>
                        <w:tcW w:w="1953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11" w:lineRule="auto" w:before="166"/>
                          <w:ind w:left="224" w:right="21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서류평가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통과자 대상 발표 및 </w:t>
                        </w:r>
                        <w:r>
                          <w:rPr>
                            <w:spacing w:val="-4"/>
                            <w:sz w:val="20"/>
                          </w:rPr>
                          <w:t>질의응답</w:t>
                        </w:r>
                      </w:p>
                    </w:tc>
                  </w:tr>
                  <w:tr>
                    <w:trPr>
                      <w:trHeight w:val="625" w:hRule="atLeast"/>
                    </w:trPr>
                    <w:tc>
                      <w:tcPr>
                        <w:tcW w:w="1953" w:type="dxa"/>
                        <w:tcBorders>
                          <w:top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36"/>
                          <w:ind w:left="223" w:right="21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5~6월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70.087006pt;margin-top:-38.002079pt;width:80.150pt;height:116.1pt;mso-position-horizontal-relative:page;mso-position-vertical-relative:paragraph;z-index:15741440" type="#_x0000_t202" id="docshape28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95"/>
                  </w:tblGrid>
                  <w:tr>
                    <w:trPr>
                      <w:trHeight w:val="359" w:hRule="atLeast"/>
                    </w:trPr>
                    <w:tc>
                      <w:tcPr>
                        <w:tcW w:w="1595" w:type="dxa"/>
                        <w:shd w:val="clear" w:color="auto" w:fill="E7F4F5"/>
                      </w:tcPr>
                      <w:p>
                        <w:pPr>
                          <w:pStyle w:val="TableParagraph"/>
                          <w:spacing w:line="339" w:lineRule="exact"/>
                          <w:ind w:left="181" w:right="17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⑤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협약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체결</w:t>
                        </w:r>
                      </w:p>
                    </w:tc>
                  </w:tr>
                  <w:tr>
                    <w:trPr>
                      <w:trHeight w:val="1298" w:hRule="atLeast"/>
                    </w:trPr>
                    <w:tc>
                      <w:tcPr>
                        <w:tcW w:w="1595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휴먼옛체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213" w:lineRule="auto"/>
                          <w:ind w:left="346" w:hanging="15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선정 확정 </w:t>
                        </w:r>
                        <w:r>
                          <w:rPr>
                            <w:sz w:val="20"/>
                          </w:rPr>
                          <w:t>및 협약 체결</w:t>
                        </w:r>
                      </w:p>
                    </w:tc>
                  </w:tr>
                  <w:tr>
                    <w:trPr>
                      <w:trHeight w:val="625" w:hRule="atLeast"/>
                    </w:trPr>
                    <w:tc>
                      <w:tcPr>
                        <w:tcW w:w="1595" w:type="dxa"/>
                        <w:tcBorders>
                          <w:top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36"/>
                          <w:ind w:left="181" w:right="17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6~7월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pacing w:val="-10"/>
          <w:sz w:val="20"/>
        </w:rPr>
        <w:t>→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→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→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→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2"/>
        <w:rPr>
          <w:b/>
          <w:sz w:val="11"/>
        </w:rPr>
      </w:pPr>
      <w:r>
        <w:rPr/>
        <w:pict>
          <v:shape style="position:absolute;margin-left:45.425499pt;margin-top:11.975226pt;width:504.15pt;height:34.450pt;mso-position-horizontal-relative:page;mso-position-vertical-relative:paragraph;z-index:-15718912;mso-wrap-distance-left:0;mso-wrap-distance-right:0" type="#_x0000_t202" id="docshape283" filled="true" fillcolor="#f1f1f1" stroked="true" strokeweight=".36pt" strokecolor="#000000">
            <v:textbox inset="0,0,0,0">
              <w:txbxContent>
                <w:p>
                  <w:pPr>
                    <w:spacing w:line="211" w:lineRule="auto" w:before="16"/>
                    <w:ind w:left="474" w:right="0" w:hanging="279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※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신청자에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대한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요건검토는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상시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진행하며,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선정·협약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이후에도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신청자격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미충족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등이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확인되는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경우 선정·협약 취소 처리될 수 있음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spacing w:line="240" w:lineRule="auto" w:before="7"/>
        <w:rPr>
          <w:b/>
          <w:sz w:val="7"/>
        </w:rPr>
      </w:pPr>
    </w:p>
    <w:p>
      <w:pPr>
        <w:spacing w:before="50"/>
        <w:ind w:left="207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16"/>
          <w:sz w:val="20"/>
        </w:rPr>
        <w:t> </w:t>
      </w:r>
      <w:r>
        <w:rPr>
          <w:sz w:val="20"/>
        </w:rPr>
        <w:t>상기</w:t>
      </w:r>
      <w:r>
        <w:rPr>
          <w:spacing w:val="15"/>
          <w:sz w:val="20"/>
        </w:rPr>
        <w:t> </w:t>
      </w:r>
      <w:r>
        <w:rPr>
          <w:sz w:val="20"/>
        </w:rPr>
        <w:t>일정은</w:t>
      </w:r>
      <w:r>
        <w:rPr>
          <w:spacing w:val="15"/>
          <w:sz w:val="20"/>
        </w:rPr>
        <w:t> </w:t>
      </w:r>
      <w:r>
        <w:rPr>
          <w:sz w:val="20"/>
        </w:rPr>
        <w:t>내부</w:t>
      </w:r>
      <w:r>
        <w:rPr>
          <w:spacing w:val="17"/>
          <w:sz w:val="20"/>
        </w:rPr>
        <w:t> </w:t>
      </w:r>
      <w:r>
        <w:rPr>
          <w:sz w:val="20"/>
        </w:rPr>
        <w:t>운영</w:t>
      </w:r>
      <w:r>
        <w:rPr>
          <w:spacing w:val="17"/>
          <w:sz w:val="20"/>
        </w:rPr>
        <w:t> </w:t>
      </w:r>
      <w:r>
        <w:rPr>
          <w:sz w:val="20"/>
        </w:rPr>
        <w:t>사정에</w:t>
      </w:r>
      <w:r>
        <w:rPr>
          <w:spacing w:val="17"/>
          <w:sz w:val="20"/>
        </w:rPr>
        <w:t> </w:t>
      </w:r>
      <w:r>
        <w:rPr>
          <w:sz w:val="20"/>
        </w:rPr>
        <w:t>따라</w:t>
      </w:r>
      <w:r>
        <w:rPr>
          <w:spacing w:val="15"/>
          <w:sz w:val="20"/>
        </w:rPr>
        <w:t> </w:t>
      </w:r>
      <w:r>
        <w:rPr>
          <w:sz w:val="20"/>
        </w:rPr>
        <w:t>변동될</w:t>
      </w:r>
      <w:r>
        <w:rPr>
          <w:spacing w:val="15"/>
          <w:sz w:val="20"/>
        </w:rPr>
        <w:t> </w:t>
      </w:r>
      <w:r>
        <w:rPr>
          <w:sz w:val="20"/>
        </w:rPr>
        <w:t>수</w:t>
      </w:r>
      <w:r>
        <w:rPr>
          <w:spacing w:val="17"/>
          <w:sz w:val="20"/>
        </w:rPr>
        <w:t> </w:t>
      </w:r>
      <w:r>
        <w:rPr>
          <w:spacing w:val="-5"/>
          <w:sz w:val="20"/>
        </w:rPr>
        <w:t>있음</w:t>
      </w:r>
    </w:p>
    <w:p>
      <w:pPr>
        <w:pStyle w:val="BodyText"/>
        <w:spacing w:before="178"/>
        <w:ind w:left="389"/>
      </w:pPr>
      <w:r>
        <w:rPr/>
        <w:t>다.</w:t>
      </w:r>
      <w:r>
        <w:rPr>
          <w:spacing w:val="27"/>
        </w:rPr>
        <w:t> </w:t>
      </w:r>
      <w:r>
        <w:rPr>
          <w:spacing w:val="-4"/>
        </w:rPr>
        <w:t>평가방법</w:t>
      </w:r>
    </w:p>
    <w:p>
      <w:pPr>
        <w:pStyle w:val="ListParagraph"/>
        <w:numPr>
          <w:ilvl w:val="0"/>
          <w:numId w:val="9"/>
        </w:numPr>
        <w:tabs>
          <w:tab w:pos="1052" w:val="left" w:leader="none"/>
        </w:tabs>
        <w:spacing w:line="280" w:lineRule="auto" w:before="70" w:after="0"/>
        <w:ind w:left="1051" w:right="109" w:hanging="384"/>
        <w:jc w:val="left"/>
        <w:rPr>
          <w:sz w:val="28"/>
        </w:rPr>
      </w:pPr>
      <w:r>
        <w:rPr>
          <w:rFonts w:ascii="나눔명조 ExtraBold" w:eastAsia="나눔명조 ExtraBold"/>
          <w:b/>
          <w:sz w:val="28"/>
        </w:rPr>
        <w:t>(서류평가)</w:t>
      </w:r>
      <w:r>
        <w:rPr>
          <w:rFonts w:ascii="나눔명조 ExtraBold" w:eastAsia="나눔명조 ExtraBold"/>
          <w:b/>
          <w:spacing w:val="40"/>
          <w:sz w:val="28"/>
        </w:rPr>
        <w:t> </w:t>
      </w:r>
      <w:r>
        <w:rPr>
          <w:sz w:val="28"/>
        </w:rPr>
        <w:t>사업계획서를</w:t>
      </w:r>
      <w:r>
        <w:rPr>
          <w:spacing w:val="40"/>
          <w:sz w:val="28"/>
        </w:rPr>
        <w:t> </w:t>
      </w:r>
      <w:r>
        <w:rPr>
          <w:sz w:val="28"/>
        </w:rPr>
        <w:t>바탕으로</w:t>
      </w:r>
      <w:r>
        <w:rPr>
          <w:spacing w:val="40"/>
          <w:sz w:val="28"/>
        </w:rPr>
        <w:t> </w:t>
      </w:r>
      <w:r>
        <w:rPr>
          <w:sz w:val="28"/>
        </w:rPr>
        <w:t>평가지표에</w:t>
      </w:r>
      <w:r>
        <w:rPr>
          <w:spacing w:val="40"/>
          <w:sz w:val="28"/>
        </w:rPr>
        <w:t> </w:t>
      </w:r>
      <w:r>
        <w:rPr>
          <w:sz w:val="28"/>
        </w:rPr>
        <w:t>따라</w:t>
      </w:r>
      <w:r>
        <w:rPr>
          <w:spacing w:val="40"/>
          <w:sz w:val="28"/>
        </w:rPr>
        <w:t> </w:t>
      </w:r>
      <w:r>
        <w:rPr>
          <w:sz w:val="28"/>
        </w:rPr>
        <w:t>평가</w:t>
      </w:r>
      <w:r>
        <w:rPr>
          <w:spacing w:val="40"/>
          <w:sz w:val="28"/>
        </w:rPr>
        <w:t> </w:t>
      </w:r>
      <w:r>
        <w:rPr>
          <w:sz w:val="28"/>
        </w:rPr>
        <w:t>시행</w:t>
      </w:r>
      <w:r>
        <w:rPr>
          <w:spacing w:val="40"/>
          <w:sz w:val="28"/>
        </w:rPr>
        <w:t> </w:t>
      </w:r>
      <w:r>
        <w:rPr>
          <w:sz w:val="28"/>
        </w:rPr>
        <w:t>후</w:t>
      </w:r>
      <w:r>
        <w:rPr>
          <w:spacing w:val="40"/>
          <w:sz w:val="28"/>
        </w:rPr>
        <w:t> </w:t>
      </w:r>
      <w:r>
        <w:rPr>
          <w:sz w:val="28"/>
        </w:rPr>
        <w:t>발표 평가 대상자 선정</w:t>
      </w:r>
    </w:p>
    <w:p>
      <w:pPr>
        <w:pStyle w:val="ListParagraph"/>
        <w:numPr>
          <w:ilvl w:val="0"/>
          <w:numId w:val="9"/>
        </w:numPr>
        <w:tabs>
          <w:tab w:pos="1038" w:val="left" w:leader="none"/>
        </w:tabs>
        <w:spacing w:line="280" w:lineRule="auto" w:before="1" w:after="0"/>
        <w:ind w:left="1037" w:right="109" w:hanging="370"/>
        <w:jc w:val="left"/>
        <w:rPr>
          <w:sz w:val="28"/>
        </w:rPr>
      </w:pPr>
      <w:r>
        <w:rPr>
          <w:rFonts w:ascii="나눔명조 ExtraBold" w:hAnsi="나눔명조 ExtraBold" w:eastAsia="나눔명조 ExtraBold"/>
          <w:b/>
          <w:sz w:val="28"/>
        </w:rPr>
        <w:t>(요건검토)</w:t>
      </w:r>
      <w:r>
        <w:rPr>
          <w:rFonts w:ascii="나눔명조 ExtraBold" w:hAnsi="나눔명조 ExtraBold" w:eastAsia="나눔명조 ExtraBold"/>
          <w:b/>
          <w:spacing w:val="40"/>
          <w:sz w:val="28"/>
        </w:rPr>
        <w:t> </w:t>
      </w:r>
      <w:r>
        <w:rPr>
          <w:sz w:val="28"/>
        </w:rPr>
        <w:t>서류평가 통과자 대상으로 국세·지방세 체납 여부, 제외대상 여부,</w:t>
      </w:r>
      <w:r>
        <w:rPr>
          <w:spacing w:val="40"/>
          <w:sz w:val="28"/>
        </w:rPr>
        <w:t> </w:t>
      </w:r>
      <w:r>
        <w:rPr>
          <w:sz w:val="28"/>
        </w:rPr>
        <w:t>임금체불</w:t>
      </w:r>
      <w:r>
        <w:rPr>
          <w:spacing w:val="40"/>
          <w:sz w:val="28"/>
        </w:rPr>
        <w:t> </w:t>
      </w:r>
      <w:r>
        <w:rPr>
          <w:sz w:val="28"/>
        </w:rPr>
        <w:t>사업주</w:t>
      </w:r>
      <w:r>
        <w:rPr>
          <w:spacing w:val="40"/>
          <w:sz w:val="28"/>
        </w:rPr>
        <w:t> </w:t>
      </w:r>
      <w:r>
        <w:rPr>
          <w:sz w:val="28"/>
        </w:rPr>
        <w:t>확인</w:t>
      </w:r>
      <w:r>
        <w:rPr>
          <w:spacing w:val="40"/>
          <w:sz w:val="28"/>
        </w:rPr>
        <w:t> </w:t>
      </w:r>
      <w:r>
        <w:rPr>
          <w:sz w:val="28"/>
        </w:rPr>
        <w:t>등을</w:t>
      </w:r>
      <w:r>
        <w:rPr>
          <w:spacing w:val="40"/>
          <w:sz w:val="28"/>
        </w:rPr>
        <w:t> </w:t>
      </w:r>
      <w:r>
        <w:rPr>
          <w:sz w:val="28"/>
        </w:rPr>
        <w:t>통해</w:t>
      </w:r>
      <w:r>
        <w:rPr>
          <w:spacing w:val="40"/>
          <w:sz w:val="28"/>
        </w:rPr>
        <w:t> </w:t>
      </w:r>
      <w:r>
        <w:rPr>
          <w:sz w:val="28"/>
        </w:rPr>
        <w:t>발표평가</w:t>
      </w:r>
      <w:r>
        <w:rPr>
          <w:spacing w:val="40"/>
          <w:sz w:val="28"/>
        </w:rPr>
        <w:t> </w:t>
      </w:r>
      <w:r>
        <w:rPr>
          <w:sz w:val="28"/>
        </w:rPr>
        <w:t>대상자</w:t>
      </w:r>
      <w:r>
        <w:rPr>
          <w:spacing w:val="40"/>
          <w:sz w:val="28"/>
        </w:rPr>
        <w:t> </w:t>
      </w:r>
      <w:r>
        <w:rPr>
          <w:sz w:val="28"/>
        </w:rPr>
        <w:t>확정</w:t>
      </w:r>
    </w:p>
    <w:p>
      <w:pPr>
        <w:pStyle w:val="ListParagraph"/>
        <w:numPr>
          <w:ilvl w:val="0"/>
          <w:numId w:val="9"/>
        </w:numPr>
        <w:tabs>
          <w:tab w:pos="1038" w:val="left" w:leader="none"/>
        </w:tabs>
        <w:spacing w:line="280" w:lineRule="auto" w:before="2" w:after="0"/>
        <w:ind w:left="1037" w:right="109" w:hanging="370"/>
        <w:jc w:val="left"/>
        <w:rPr>
          <w:sz w:val="28"/>
        </w:rPr>
      </w:pPr>
      <w:r>
        <w:rPr>
          <w:rFonts w:ascii="나눔명조 ExtraBold" w:eastAsia="나눔명조 ExtraBold"/>
          <w:b/>
          <w:sz w:val="28"/>
        </w:rPr>
        <w:t>(발표평가)</w:t>
      </w:r>
      <w:r>
        <w:rPr>
          <w:rFonts w:ascii="나눔명조 ExtraBold" w:eastAsia="나눔명조 ExtraBold"/>
          <w:b/>
          <w:spacing w:val="38"/>
          <w:sz w:val="28"/>
        </w:rPr>
        <w:t> </w:t>
      </w:r>
      <w:r>
        <w:rPr>
          <w:sz w:val="28"/>
        </w:rPr>
        <w:t>평가지표에</w:t>
      </w:r>
      <w:r>
        <w:rPr>
          <w:spacing w:val="-3"/>
          <w:sz w:val="28"/>
        </w:rPr>
        <w:t> </w:t>
      </w:r>
      <w:r>
        <w:rPr>
          <w:sz w:val="28"/>
        </w:rPr>
        <w:t>따라</w:t>
      </w:r>
      <w:r>
        <w:rPr>
          <w:spacing w:val="-3"/>
          <w:sz w:val="28"/>
        </w:rPr>
        <w:t> </w:t>
      </w:r>
      <w:r>
        <w:rPr>
          <w:sz w:val="28"/>
        </w:rPr>
        <w:t>사업성, 혁신성, 파급성, 팀</w:t>
      </w:r>
      <w:r>
        <w:rPr>
          <w:spacing w:val="-3"/>
          <w:sz w:val="28"/>
        </w:rPr>
        <w:t> </w:t>
      </w:r>
      <w:r>
        <w:rPr>
          <w:sz w:val="28"/>
        </w:rPr>
        <w:t>역량</w:t>
      </w:r>
      <w:r>
        <w:rPr>
          <w:spacing w:val="-3"/>
          <w:sz w:val="28"/>
        </w:rPr>
        <w:t> </w:t>
      </w:r>
      <w:r>
        <w:rPr>
          <w:sz w:val="28"/>
        </w:rPr>
        <w:t>등을</w:t>
      </w:r>
      <w:r>
        <w:rPr>
          <w:spacing w:val="-1"/>
          <w:sz w:val="28"/>
        </w:rPr>
        <w:t> </w:t>
      </w:r>
      <w:r>
        <w:rPr>
          <w:sz w:val="28"/>
        </w:rPr>
        <w:t>종합적 으로 평가하여 고득점자 순으로 최종 선정</w:t>
      </w:r>
    </w:p>
    <w:p>
      <w:pPr>
        <w:pStyle w:val="BodyText"/>
        <w:spacing w:before="28"/>
        <w:ind w:left="389"/>
      </w:pPr>
      <w:r>
        <w:rPr/>
        <w:t>라.</w:t>
      </w:r>
      <w:r>
        <w:rPr>
          <w:spacing w:val="27"/>
        </w:rPr>
        <w:t> </w:t>
      </w:r>
      <w:r>
        <w:rPr>
          <w:spacing w:val="-4"/>
        </w:rPr>
        <w:t>평가지표</w:t>
      </w:r>
    </w:p>
    <w:p>
      <w:pPr>
        <w:pStyle w:val="BodyText"/>
        <w:spacing w:before="4"/>
        <w:rPr>
          <w:sz w:val="14"/>
        </w:rPr>
      </w:pPr>
    </w:p>
    <w:tbl>
      <w:tblPr>
        <w:tblW w:w="0" w:type="auto"/>
        <w:jc w:val="left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5"/>
        <w:gridCol w:w="8743"/>
      </w:tblGrid>
      <w:tr>
        <w:trPr>
          <w:trHeight w:val="349" w:hRule="atLeast"/>
        </w:trPr>
        <w:tc>
          <w:tcPr>
            <w:tcW w:w="1355" w:type="dxa"/>
            <w:tcBorders>
              <w:left w:val="nil"/>
              <w:bottom w:val="double" w:sz="4" w:space="0" w:color="000000"/>
            </w:tcBorders>
            <w:shd w:val="clear" w:color="auto" w:fill="E7F4F5"/>
          </w:tcPr>
          <w:p>
            <w:pPr>
              <w:pStyle w:val="TableParagraph"/>
              <w:spacing w:line="329" w:lineRule="exact"/>
              <w:ind w:left="211" w:right="2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평가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항목</w:t>
            </w:r>
          </w:p>
        </w:tc>
        <w:tc>
          <w:tcPr>
            <w:tcW w:w="8743" w:type="dxa"/>
            <w:tcBorders>
              <w:bottom w:val="double" w:sz="4" w:space="0" w:color="000000"/>
              <w:right w:val="nil"/>
            </w:tcBorders>
            <w:shd w:val="clear" w:color="auto" w:fill="E7F4F5"/>
          </w:tcPr>
          <w:p>
            <w:pPr>
              <w:pStyle w:val="TableParagraph"/>
              <w:spacing w:line="329" w:lineRule="exact"/>
              <w:ind w:left="3904" w:right="39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세부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내용</w:t>
            </w:r>
          </w:p>
        </w:tc>
      </w:tr>
      <w:tr>
        <w:trPr>
          <w:trHeight w:val="986" w:hRule="atLeast"/>
        </w:trPr>
        <w:tc>
          <w:tcPr>
            <w:tcW w:w="1355" w:type="dxa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rPr>
                <w:rFonts w:ascii="휴먼옛체"/>
                <w:sz w:val="20"/>
              </w:rPr>
            </w:pPr>
          </w:p>
          <w:p>
            <w:pPr>
              <w:pStyle w:val="TableParagraph"/>
              <w:ind w:left="211" w:right="2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사업성</w:t>
            </w:r>
          </w:p>
        </w:tc>
        <w:tc>
          <w:tcPr>
            <w:tcW w:w="8743" w:type="dxa"/>
            <w:tcBorders>
              <w:top w:val="doub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40" w:val="left" w:leader="none"/>
              </w:tabs>
              <w:spacing w:line="314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제품·서비스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필요성,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기대효과,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수익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모델의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타당성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40" w:val="left" w:leader="none"/>
              </w:tabs>
              <w:spacing w:line="320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기술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사업모델의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고도화,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확장,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시장진출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통한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성장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40" w:val="left" w:leader="none"/>
              </w:tabs>
              <w:spacing w:line="333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연관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산업의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성장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확장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</w:tc>
      </w:tr>
      <w:tr>
        <w:trPr>
          <w:trHeight w:val="680" w:hRule="atLeast"/>
        </w:trPr>
        <w:tc>
          <w:tcPr>
            <w:tcW w:w="1355" w:type="dxa"/>
            <w:tcBorders>
              <w:left w:val="nil"/>
            </w:tcBorders>
          </w:tcPr>
          <w:p>
            <w:pPr>
              <w:pStyle w:val="TableParagraph"/>
              <w:spacing w:before="143"/>
              <w:ind w:left="211" w:right="2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혁신성</w:t>
            </w:r>
          </w:p>
        </w:tc>
        <w:tc>
          <w:tcPr>
            <w:tcW w:w="8743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40" w:val="left" w:leader="none"/>
              </w:tabs>
              <w:spacing w:line="326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신산업·신시장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개척을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제품·서비스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독창성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차별성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40" w:val="left" w:leader="none"/>
              </w:tabs>
              <w:spacing w:line="334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제품의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개발동기의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연관성을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기반으로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해당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제품의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필요성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해결방안의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혁신성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</w:p>
        </w:tc>
      </w:tr>
      <w:tr>
        <w:trPr>
          <w:trHeight w:val="996" w:hRule="atLeast"/>
        </w:trPr>
        <w:tc>
          <w:tcPr>
            <w:tcW w:w="1355" w:type="dxa"/>
            <w:tcBorders>
              <w:left w:val="nil"/>
            </w:tcBorders>
          </w:tcPr>
          <w:p>
            <w:pPr>
              <w:pStyle w:val="TableParagraph"/>
              <w:spacing w:line="211" w:lineRule="auto" w:before="175"/>
              <w:ind w:left="373" w:hanging="152"/>
              <w:rPr>
                <w:b/>
                <w:sz w:val="20"/>
              </w:rPr>
            </w:pPr>
            <w:r>
              <w:rPr>
                <w:b/>
                <w:sz w:val="20"/>
              </w:rPr>
              <w:t>기술성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및 </w:t>
            </w:r>
            <w:r>
              <w:rPr>
                <w:b/>
                <w:spacing w:val="-4"/>
                <w:sz w:val="20"/>
              </w:rPr>
              <w:t>파급성</w:t>
            </w:r>
          </w:p>
        </w:tc>
        <w:tc>
          <w:tcPr>
            <w:tcW w:w="8743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240" w:val="left" w:leader="none"/>
              </w:tabs>
              <w:spacing w:line="324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핵심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제품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기술성,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협력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파트너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보유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현황,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유사기술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대비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경쟁력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40" w:val="left" w:leader="none"/>
              </w:tabs>
              <w:spacing w:line="320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해당기술의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시장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파급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현황,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경제적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기대효과,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글로벌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진출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가능성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40" w:val="left" w:leader="none"/>
              </w:tabs>
              <w:spacing w:line="333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주력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기술의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실현/사업화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</w:tc>
      </w:tr>
      <w:tr>
        <w:trPr>
          <w:trHeight w:val="680" w:hRule="atLeast"/>
        </w:trPr>
        <w:tc>
          <w:tcPr>
            <w:tcW w:w="1355" w:type="dxa"/>
            <w:tcBorders>
              <w:left w:val="nil"/>
            </w:tcBorders>
          </w:tcPr>
          <w:p>
            <w:pPr>
              <w:pStyle w:val="TableParagraph"/>
              <w:spacing w:before="143"/>
              <w:ind w:left="211" w:right="2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팀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역량</w:t>
            </w:r>
          </w:p>
        </w:tc>
        <w:tc>
          <w:tcPr>
            <w:tcW w:w="8743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240" w:val="left" w:leader="none"/>
              </w:tabs>
              <w:spacing w:line="326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기술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사업모델을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발전시킬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있는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구성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역량(기술력,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노하우,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인적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네트워크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등)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40" w:val="left" w:leader="none"/>
              </w:tabs>
              <w:spacing w:line="334" w:lineRule="exact" w:before="0" w:after="0"/>
              <w:ind w:left="239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기업의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적극적인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참여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의지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</w:p>
        </w:tc>
      </w:tr>
    </w:tbl>
    <w:p>
      <w:pPr>
        <w:spacing w:after="0" w:line="334" w:lineRule="exact"/>
        <w:jc w:val="left"/>
        <w:rPr>
          <w:sz w:val="20"/>
        </w:rPr>
        <w:sectPr>
          <w:pgSz w:w="11900" w:h="16820"/>
          <w:pgMar w:top="1440" w:bottom="280" w:left="740" w:right="740"/>
        </w:sectPr>
      </w:pPr>
    </w:p>
    <w:p>
      <w:pPr>
        <w:pStyle w:val="BodyText"/>
        <w:spacing w:line="20" w:lineRule="exact"/>
        <w:ind w:left="926"/>
        <w:rPr>
          <w:sz w:val="2"/>
        </w:rPr>
      </w:pPr>
      <w:r>
        <w:rPr>
          <w:sz w:val="2"/>
        </w:rPr>
        <w:pict>
          <v:group style="width:106.55pt;height:.25pt;mso-position-horizontal-relative:char;mso-position-vertical-relative:line" id="docshapegroup284" coordorigin="0,0" coordsize="2131,5">
            <v:shape style="position:absolute;left:0;top:2;width:2131;height:2" id="docshape285" coordorigin="0,2" coordsize="2131,0" path="m0,2l2130,2m0,2l2130,2e" filled="false" stroked="true" strokeweight=".24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Heading1"/>
        <w:spacing w:before="25"/>
      </w:pPr>
      <w:r>
        <w:rPr/>
        <w:pict>
          <v:shape style="position:absolute;margin-left:83.474998pt;margin-top:26.801867pt;width:106.55pt;height:.1pt;mso-position-horizontal-relative:page;mso-position-vertical-relative:paragraph;z-index:-15714816;mso-wrap-distance-left:0;mso-wrap-distance-right:0" id="docshape286" coordorigin="1669,536" coordsize="2131,0" path="m1669,536l3800,536m1669,536l3800,536e" filled="false" stroked="true" strokeweight=".24pt" strokecolor="#000000">
            <v:path arrowok="t"/>
            <v:stroke dashstyle="solid"/>
            <w10:wrap type="topAndBottom"/>
          </v:shape>
        </w:pict>
      </w:r>
      <w:r>
        <w:rPr/>
        <w:pict>
          <v:group style="position:absolute;margin-left:43.776001pt;margin-top:-1.008133pt;width:28.55pt;height:28.35pt;mso-position-horizontal-relative:page;mso-position-vertical-relative:paragraph;z-index:15744000" id="docshapegroup287" coordorigin="876,-20" coordsize="571,567">
            <v:line style="position:absolute" from="878,-18" to="878,536" stroked="true" strokeweight=".24pt" strokecolor="#000000">
              <v:stroke dashstyle="solid"/>
            </v:line>
            <v:line style="position:absolute" from="1434,-18" to="1434,536" stroked="true" strokeweight="1.079pt" strokecolor="#000000">
              <v:stroke dashstyle="solid"/>
            </v:line>
            <v:line style="position:absolute" from="876,-18" to="1446,-18" stroked="true" strokeweight=".24pt" strokecolor="#000000">
              <v:stroke dashstyle="solid"/>
            </v:line>
            <v:shape style="position:absolute;left:875;top:-18;width:571;height:554" id="docshape288" coordorigin="876,-18" coordsize="571,554" path="m876,536l1446,536m1434,-18l1434,536e" filled="false" stroked="true" strokeweight="1.079pt" strokecolor="#000000">
              <v:path arrowok="t"/>
              <v:stroke dashstyle="solid"/>
            </v:shape>
            <v:line style="position:absolute" from="878,-18" to="878,536" stroked="true" strokeweight=".24pt" strokecolor="#000000">
              <v:stroke dashstyle="solid"/>
            </v:line>
            <v:line style="position:absolute" from="876,536" to="1446,536" stroked="true" strokeweight="1.079pt" strokecolor="#000000">
              <v:stroke dashstyle="solid"/>
            </v:line>
            <v:line style="position:absolute" from="876,-18" to="1446,-18" stroked="true" strokeweight=".24pt" strokecolor="#000000">
              <v:stroke dashstyle="solid"/>
            </v:line>
            <v:shape style="position:absolute;left:875;top:-21;width:571;height:567" type="#_x0000_t202" id="docshape289" filled="false" stroked="false">
              <v:textbox inset="0,0,0,0">
                <w:txbxContent>
                  <w:p>
                    <w:pPr>
                      <w:spacing w:before="45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6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</w:rPr>
        <w:t>기타사항</w:t>
      </w:r>
    </w:p>
    <w:p>
      <w:pPr>
        <w:pStyle w:val="BodyText"/>
        <w:spacing w:before="6"/>
        <w:rPr>
          <w:rFonts w:ascii="HY헤드라인M"/>
          <w:sz w:val="11"/>
        </w:rPr>
      </w:pPr>
    </w:p>
    <w:p>
      <w:pPr>
        <w:pStyle w:val="BodyText"/>
        <w:spacing w:before="45"/>
        <w:ind w:left="389"/>
      </w:pPr>
      <w:r>
        <w:rPr/>
        <w:t>가.</w:t>
      </w:r>
      <w:r>
        <w:rPr>
          <w:spacing w:val="26"/>
        </w:rPr>
        <w:t> </w:t>
      </w:r>
      <w:r>
        <w:rPr/>
        <w:t>결과통보</w:t>
      </w:r>
      <w:r>
        <w:rPr>
          <w:spacing w:val="26"/>
        </w:rPr>
        <w:t> </w:t>
      </w:r>
      <w:r>
        <w:rPr/>
        <w:t>:</w:t>
      </w:r>
      <w:r>
        <w:rPr>
          <w:spacing w:val="27"/>
        </w:rPr>
        <w:t> </w:t>
      </w:r>
      <w:r>
        <w:rPr/>
        <w:t>이메일</w:t>
      </w:r>
      <w:r>
        <w:rPr>
          <w:spacing w:val="25"/>
        </w:rPr>
        <w:t> </w:t>
      </w:r>
      <w:r>
        <w:rPr/>
        <w:t>등을</w:t>
      </w:r>
      <w:r>
        <w:rPr>
          <w:spacing w:val="26"/>
        </w:rPr>
        <w:t> </w:t>
      </w:r>
      <w:r>
        <w:rPr/>
        <w:t>통하여</w:t>
      </w:r>
      <w:r>
        <w:rPr>
          <w:spacing w:val="26"/>
        </w:rPr>
        <w:t> </w:t>
      </w:r>
      <w:r>
        <w:rPr/>
        <w:t>개별</w:t>
      </w:r>
      <w:r>
        <w:rPr>
          <w:spacing w:val="25"/>
        </w:rPr>
        <w:t> </w:t>
      </w:r>
      <w:r>
        <w:rPr/>
        <w:t>안내</w:t>
      </w:r>
      <w:r>
        <w:rPr>
          <w:spacing w:val="26"/>
        </w:rPr>
        <w:t> </w:t>
      </w:r>
      <w:r>
        <w:rPr>
          <w:spacing w:val="-5"/>
        </w:rPr>
        <w:t>예정</w:t>
      </w:r>
    </w:p>
    <w:p>
      <w:pPr>
        <w:pStyle w:val="BodyText"/>
        <w:spacing w:before="96"/>
        <w:ind w:left="389"/>
      </w:pPr>
      <w:r>
        <w:rPr/>
        <w:t>나.</w:t>
      </w:r>
      <w:r>
        <w:rPr>
          <w:spacing w:val="26"/>
        </w:rPr>
        <w:t> </w:t>
      </w:r>
      <w:r>
        <w:rPr/>
        <w:t>문</w:t>
      </w:r>
      <w:r>
        <w:rPr>
          <w:spacing w:val="25"/>
        </w:rPr>
        <w:t> </w:t>
      </w:r>
      <w:r>
        <w:rPr/>
        <w:t>의</w:t>
      </w:r>
      <w:r>
        <w:rPr>
          <w:spacing w:val="25"/>
        </w:rPr>
        <w:t> </w:t>
      </w:r>
      <w:r>
        <w:rPr/>
        <w:t>처</w:t>
      </w:r>
      <w:r>
        <w:rPr>
          <w:spacing w:val="26"/>
        </w:rPr>
        <w:t> </w:t>
      </w:r>
      <w:r>
        <w:rPr/>
        <w:t>:</w:t>
      </w:r>
      <w:r>
        <w:rPr>
          <w:spacing w:val="26"/>
        </w:rPr>
        <w:t> </w:t>
      </w:r>
      <w:r>
        <w:rPr/>
        <w:t>부산창조경제혁신센터</w:t>
      </w:r>
      <w:r>
        <w:rPr>
          <w:spacing w:val="24"/>
        </w:rPr>
        <w:t> </w:t>
      </w:r>
      <w:r>
        <w:rPr/>
        <w:t>창업육성팀</w:t>
      </w:r>
      <w:r>
        <w:rPr>
          <w:spacing w:val="25"/>
        </w:rPr>
        <w:t> </w:t>
      </w:r>
      <w:r>
        <w:rPr/>
        <w:t>장한이</w:t>
      </w:r>
      <w:r>
        <w:rPr>
          <w:spacing w:val="25"/>
        </w:rPr>
        <w:t> </w:t>
      </w:r>
      <w:r>
        <w:rPr>
          <w:spacing w:val="-5"/>
        </w:rPr>
        <w:t>매니저</w:t>
      </w:r>
    </w:p>
    <w:p>
      <w:pPr>
        <w:pStyle w:val="BodyText"/>
        <w:spacing w:before="95"/>
        <w:ind w:left="2347"/>
      </w:pPr>
      <w:r>
        <w:rPr>
          <w:rFonts w:ascii="Wingdings" w:hAnsi="Wingdings" w:eastAsia="Wingdings"/>
        </w:rPr>
        <w:t></w:t>
      </w:r>
      <w:r>
        <w:rPr>
          <w:rFonts w:ascii="Times New Roman" w:hAnsi="Times New Roman" w:eastAsia="Times New Roman"/>
          <w:spacing w:val="35"/>
        </w:rPr>
        <w:t> </w:t>
      </w:r>
      <w:r>
        <w:rPr/>
        <w:t>(이메일)</w:t>
      </w:r>
      <w:r>
        <w:rPr>
          <w:spacing w:val="-6"/>
        </w:rPr>
        <w:t> </w:t>
      </w:r>
      <w:hyperlink r:id="rId5">
        <w:r>
          <w:rPr/>
          <w:t>jang12@ccei.kr</w:t>
        </w:r>
      </w:hyperlink>
      <w:r>
        <w:rPr>
          <w:spacing w:val="41"/>
          <w:w w:val="150"/>
        </w:rPr>
        <w:t> </w:t>
      </w:r>
      <w:r>
        <w:rPr/>
        <w:t>☏</w:t>
      </w:r>
      <w:r>
        <w:rPr>
          <w:spacing w:val="-7"/>
        </w:rPr>
        <w:t> </w:t>
      </w:r>
      <w:r>
        <w:rPr/>
        <w:t>(전화)</w:t>
      </w:r>
      <w:r>
        <w:rPr>
          <w:spacing w:val="-6"/>
        </w:rPr>
        <w:t> </w:t>
      </w:r>
      <w:r>
        <w:rPr/>
        <w:t>051-749-</w:t>
      </w:r>
      <w:r>
        <w:rPr>
          <w:spacing w:val="-4"/>
        </w:rPr>
        <w:t>8970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5"/>
        </w:rPr>
      </w:pPr>
      <w:r>
        <w:rPr/>
        <w:pict>
          <v:shape style="position:absolute;margin-left:83.474998pt;margin-top:12.478758pt;width:106.55pt;height:.1pt;mso-position-horizontal-relative:page;mso-position-vertical-relative:paragraph;z-index:-15714304;mso-wrap-distance-left:0;mso-wrap-distance-right:0" id="docshape290" coordorigin="1669,250" coordsize="2131,0" path="m1669,250l3800,250m1669,250l3800,250e" filled="false" stroked="true" strokeweight=".24pt" strokecolor="#000000">
            <v:path arrowok="t"/>
            <v:stroke dashstyle="solid"/>
            <w10:wrap type="topAndBottom"/>
          </v:shape>
        </w:pict>
      </w:r>
    </w:p>
    <w:p>
      <w:pPr>
        <w:pStyle w:val="Heading1"/>
        <w:spacing w:before="42" w:after="47"/>
      </w:pPr>
      <w:r>
        <w:rPr>
          <w:spacing w:val="-4"/>
        </w:rPr>
        <w:t>유의사항</w:t>
      </w:r>
    </w:p>
    <w:p>
      <w:pPr>
        <w:pStyle w:val="BodyText"/>
        <w:spacing w:line="20" w:lineRule="exact"/>
        <w:ind w:left="926"/>
        <w:rPr>
          <w:rFonts w:ascii="HY헤드라인M"/>
          <w:sz w:val="2"/>
        </w:rPr>
      </w:pPr>
      <w:r>
        <w:rPr>
          <w:rFonts w:ascii="HY헤드라인M"/>
          <w:sz w:val="2"/>
        </w:rPr>
        <w:pict>
          <v:group style="width:106.55pt;height:.25pt;mso-position-horizontal-relative:char;mso-position-vertical-relative:line" id="docshapegroup291" coordorigin="0,0" coordsize="2131,5">
            <v:shape style="position:absolute;left:0;top:2;width:2131;height:2" id="docshape292" coordorigin="0,2" coordsize="2131,0" path="m0,2l2130,2m0,2l2130,2e" filled="false" stroked="true" strokeweight=".24pt" strokecolor="#000000">
              <v:path arrowok="t"/>
              <v:stroke dashstyle="solid"/>
            </v:shape>
          </v:group>
        </w:pict>
      </w:r>
      <w:r>
        <w:rPr>
          <w:rFonts w:ascii="HY헤드라인M"/>
          <w:sz w:val="2"/>
        </w:rPr>
      </w:r>
    </w:p>
    <w:p>
      <w:pPr>
        <w:pStyle w:val="BodyText"/>
        <w:spacing w:before="2"/>
        <w:rPr>
          <w:rFonts w:ascii="HY헤드라인M"/>
          <w:sz w:val="10"/>
        </w:rPr>
      </w:pPr>
    </w:p>
    <w:p>
      <w:pPr>
        <w:pStyle w:val="BodyText"/>
        <w:spacing w:before="34"/>
        <w:ind w:left="248"/>
      </w:pPr>
      <w:r>
        <w:rPr/>
        <w:pict>
          <v:group style="position:absolute;margin-left:43.776001pt;margin-top:-35.329716pt;width:28.55pt;height:28.5pt;mso-position-horizontal-relative:page;mso-position-vertical-relative:paragraph;z-index:15744512" id="docshapegroup293" coordorigin="876,-707" coordsize="571,570">
            <v:line style="position:absolute" from="878,-704" to="878,-148" stroked="true" strokeweight=".24pt" strokecolor="#000000">
              <v:stroke dashstyle="solid"/>
            </v:line>
            <v:line style="position:absolute" from="1434,-704" to="1434,-148" stroked="true" strokeweight="1.079pt" strokecolor="#000000">
              <v:stroke dashstyle="solid"/>
            </v:line>
            <v:line style="position:absolute" from="876,-704" to="1446,-704" stroked="true" strokeweight=".24pt" strokecolor="#000000">
              <v:stroke dashstyle="solid"/>
            </v:line>
            <v:shape style="position:absolute;left:875;top:-705;width:571;height:557" id="docshape294" coordorigin="876,-704" coordsize="571,557" path="m876,-148l1446,-148m1434,-704l1434,-148e" filled="false" stroked="true" strokeweight="1.079pt" strokecolor="#000000">
              <v:path arrowok="t"/>
              <v:stroke dashstyle="solid"/>
            </v:shape>
            <v:line style="position:absolute" from="878,-704" to="878,-148" stroked="true" strokeweight=".24pt" strokecolor="#000000">
              <v:stroke dashstyle="solid"/>
            </v:line>
            <v:line style="position:absolute" from="876,-148" to="1446,-148" stroked="true" strokeweight="1.079pt" strokecolor="#000000">
              <v:stroke dashstyle="solid"/>
            </v:line>
            <v:line style="position:absolute" from="876,-704" to="1446,-704" stroked="true" strokeweight=".24pt" strokecolor="#000000">
              <v:stroke dashstyle="solid"/>
            </v:line>
            <v:shape style="position:absolute;left:875;top:-707;width:571;height:570" type="#_x0000_t202" id="docshape295" filled="false" stroked="false">
              <v:textbox inset="0,0,0,0">
                <w:txbxContent>
                  <w:p>
                    <w:pPr>
                      <w:spacing w:before="47"/>
                      <w:ind w:left="175" w:right="0" w:firstLine="0"/>
                      <w:jc w:val="left"/>
                      <w:rPr>
                        <w:rFonts w:ascii="HY헤드라인M"/>
                        <w:b/>
                        <w:sz w:val="36"/>
                      </w:rPr>
                    </w:pPr>
                    <w:r>
                      <w:rPr>
                        <w:rFonts w:ascii="HY헤드라인M"/>
                        <w:b/>
                        <w:w w:val="101"/>
                        <w:sz w:val="36"/>
                      </w:rPr>
                      <w:t>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Lucida Sans Unicode" w:hAnsi="Lucida Sans Unicode" w:eastAsia="Lucida Sans Unicode"/>
          <w:w w:val="105"/>
        </w:rPr>
        <w:t>▢</w:t>
      </w:r>
      <w:r>
        <w:rPr>
          <w:rFonts w:ascii="Lucida Sans Unicode" w:hAnsi="Lucida Sans Unicode" w:eastAsia="Lucida Sans Unicode"/>
          <w:spacing w:val="12"/>
          <w:w w:val="105"/>
        </w:rPr>
        <w:t> </w:t>
      </w:r>
      <w:r>
        <w:rPr>
          <w:w w:val="105"/>
        </w:rPr>
        <w:t>참가기업당</w:t>
      </w:r>
      <w:r>
        <w:rPr>
          <w:spacing w:val="-11"/>
          <w:w w:val="105"/>
        </w:rPr>
        <w:t> </w:t>
      </w:r>
      <w:r>
        <w:rPr>
          <w:w w:val="105"/>
        </w:rPr>
        <w:t>1건의</w:t>
      </w:r>
      <w:r>
        <w:rPr>
          <w:spacing w:val="-11"/>
          <w:w w:val="105"/>
        </w:rPr>
        <w:t> </w:t>
      </w:r>
      <w:r>
        <w:rPr>
          <w:w w:val="105"/>
        </w:rPr>
        <w:t>아이템만</w:t>
      </w:r>
      <w:r>
        <w:rPr>
          <w:spacing w:val="-11"/>
          <w:w w:val="105"/>
        </w:rPr>
        <w:t> </w:t>
      </w:r>
      <w:r>
        <w:rPr>
          <w:w w:val="105"/>
        </w:rPr>
        <w:t>참여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가능</w:t>
      </w:r>
    </w:p>
    <w:p>
      <w:pPr>
        <w:pStyle w:val="BodyText"/>
        <w:spacing w:before="74"/>
        <w:ind w:left="248"/>
      </w:pPr>
      <w:r>
        <w:rPr>
          <w:rFonts w:ascii="Lucida Sans Unicode" w:hAnsi="Lucida Sans Unicode" w:eastAsia="Lucida Sans Unicode"/>
          <w:w w:val="105"/>
        </w:rPr>
        <w:t>▢</w:t>
      </w:r>
      <w:r>
        <w:rPr>
          <w:rFonts w:ascii="Lucida Sans Unicode" w:hAnsi="Lucida Sans Unicode" w:eastAsia="Lucida Sans Unicode"/>
          <w:spacing w:val="19"/>
          <w:w w:val="105"/>
        </w:rPr>
        <w:t> </w:t>
      </w:r>
      <w:r>
        <w:rPr>
          <w:w w:val="105"/>
        </w:rPr>
        <w:t>제출된</w:t>
      </w:r>
      <w:r>
        <w:rPr>
          <w:spacing w:val="-4"/>
          <w:w w:val="105"/>
        </w:rPr>
        <w:t> </w:t>
      </w:r>
      <w:r>
        <w:rPr>
          <w:w w:val="105"/>
        </w:rPr>
        <w:t>서류는</w:t>
      </w:r>
      <w:r>
        <w:rPr>
          <w:spacing w:val="-4"/>
          <w:w w:val="105"/>
        </w:rPr>
        <w:t> </w:t>
      </w:r>
      <w:r>
        <w:rPr>
          <w:w w:val="105"/>
        </w:rPr>
        <w:t>일체</w:t>
      </w:r>
      <w:r>
        <w:rPr>
          <w:spacing w:val="-4"/>
          <w:w w:val="105"/>
        </w:rPr>
        <w:t> </w:t>
      </w:r>
      <w:r>
        <w:rPr>
          <w:w w:val="105"/>
        </w:rPr>
        <w:t>반환하지</w:t>
      </w:r>
      <w:r>
        <w:rPr>
          <w:spacing w:val="-5"/>
          <w:w w:val="105"/>
        </w:rPr>
        <w:t> 않음</w:t>
      </w:r>
    </w:p>
    <w:p>
      <w:pPr>
        <w:pStyle w:val="BodyText"/>
        <w:spacing w:line="285" w:lineRule="auto" w:before="73"/>
        <w:ind w:left="694" w:hanging="447"/>
      </w:pPr>
      <w:r>
        <w:rPr>
          <w:rFonts w:ascii="Lucida Sans Unicode" w:hAnsi="Lucida Sans Unicode" w:eastAsia="Lucida Sans Unicode"/>
        </w:rPr>
        <w:t>▢</w:t>
      </w:r>
      <w:r>
        <w:rPr>
          <w:rFonts w:ascii="Lucida Sans Unicode" w:hAnsi="Lucida Sans Unicode" w:eastAsia="Lucida Sans Unicode"/>
          <w:spacing w:val="79"/>
        </w:rPr>
        <w:t> </w:t>
      </w:r>
      <w:r>
        <w:rPr/>
        <w:t>참가신청서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제안서의</w:t>
      </w:r>
      <w:r>
        <w:rPr>
          <w:spacing w:val="40"/>
        </w:rPr>
        <w:t> </w:t>
      </w:r>
      <w:r>
        <w:rPr/>
        <w:t>내용을</w:t>
      </w:r>
      <w:r>
        <w:rPr>
          <w:spacing w:val="40"/>
        </w:rPr>
        <w:t> </w:t>
      </w:r>
      <w:r>
        <w:rPr/>
        <w:t>허위기재</w:t>
      </w:r>
      <w:r>
        <w:rPr>
          <w:spacing w:val="40"/>
        </w:rPr>
        <w:t> </w:t>
      </w:r>
      <w:r>
        <w:rPr/>
        <w:t>또는</w:t>
      </w:r>
      <w:r>
        <w:rPr>
          <w:spacing w:val="40"/>
        </w:rPr>
        <w:t> </w:t>
      </w:r>
      <w:r>
        <w:rPr/>
        <w:t>누락한</w:t>
      </w:r>
      <w:r>
        <w:rPr>
          <w:spacing w:val="40"/>
        </w:rPr>
        <w:t> </w:t>
      </w:r>
      <w:r>
        <w:rPr/>
        <w:t>경우</w:t>
      </w:r>
      <w:r>
        <w:rPr>
          <w:spacing w:val="40"/>
        </w:rPr>
        <w:t> </w:t>
      </w:r>
      <w:r>
        <w:rPr/>
        <w:t>선정</w:t>
      </w:r>
      <w:r>
        <w:rPr>
          <w:spacing w:val="40"/>
        </w:rPr>
        <w:t> </w:t>
      </w:r>
      <w:r>
        <w:rPr/>
        <w:t>취소· 정부사업</w:t>
      </w:r>
      <w:r>
        <w:rPr>
          <w:spacing w:val="40"/>
        </w:rPr>
        <w:t> </w:t>
      </w:r>
      <w:r>
        <w:rPr/>
        <w:t>참여제한</w:t>
      </w:r>
      <w:r>
        <w:rPr>
          <w:spacing w:val="40"/>
        </w:rPr>
        <w:t> </w:t>
      </w:r>
      <w:r>
        <w:rPr/>
        <w:t>등의</w:t>
      </w:r>
      <w:r>
        <w:rPr>
          <w:spacing w:val="40"/>
        </w:rPr>
        <w:t> </w:t>
      </w:r>
      <w:r>
        <w:rPr/>
        <w:t>조치를</w:t>
      </w:r>
      <w:r>
        <w:rPr>
          <w:spacing w:val="40"/>
        </w:rPr>
        <w:t> </w:t>
      </w:r>
      <w:r>
        <w:rPr/>
        <w:t>취할</w:t>
      </w:r>
      <w:r>
        <w:rPr>
          <w:spacing w:val="40"/>
        </w:rPr>
        <w:t> </w:t>
      </w:r>
      <w:r>
        <w:rPr/>
        <w:t>수</w:t>
      </w:r>
      <w:r>
        <w:rPr>
          <w:spacing w:val="40"/>
        </w:rPr>
        <w:t> </w:t>
      </w:r>
      <w:r>
        <w:rPr/>
        <w:t>있음(선정</w:t>
      </w:r>
      <w:r>
        <w:rPr>
          <w:spacing w:val="40"/>
        </w:rPr>
        <w:t> </w:t>
      </w:r>
      <w:r>
        <w:rPr/>
        <w:t>이후</w:t>
      </w:r>
      <w:r>
        <w:rPr>
          <w:spacing w:val="40"/>
        </w:rPr>
        <w:t> </w:t>
      </w:r>
      <w:r>
        <w:rPr/>
        <w:t>기간</w:t>
      </w:r>
      <w:r>
        <w:rPr>
          <w:spacing w:val="40"/>
        </w:rPr>
        <w:t> </w:t>
      </w:r>
      <w:r>
        <w:rPr/>
        <w:t>포함)</w:t>
      </w:r>
    </w:p>
    <w:p>
      <w:pPr>
        <w:pStyle w:val="BodyText"/>
        <w:spacing w:before="9"/>
        <w:ind w:left="248"/>
      </w:pPr>
      <w:r>
        <w:rPr>
          <w:rFonts w:ascii="Lucida Sans Unicode" w:hAnsi="Lucida Sans Unicode" w:eastAsia="Lucida Sans Unicode"/>
        </w:rPr>
        <w:t>▢</w:t>
      </w:r>
      <w:r>
        <w:rPr>
          <w:rFonts w:ascii="Lucida Sans Unicode" w:hAnsi="Lucida Sans Unicode" w:eastAsia="Lucida Sans Unicode"/>
          <w:spacing w:val="54"/>
        </w:rPr>
        <w:t> </w:t>
      </w:r>
      <w:r>
        <w:rPr/>
        <w:t>제출된</w:t>
      </w:r>
      <w:r>
        <w:rPr>
          <w:spacing w:val="33"/>
        </w:rPr>
        <w:t> </w:t>
      </w:r>
      <w:r>
        <w:rPr/>
        <w:t>제안서에</w:t>
      </w:r>
      <w:r>
        <w:rPr>
          <w:spacing w:val="33"/>
        </w:rPr>
        <w:t> </w:t>
      </w:r>
      <w:r>
        <w:rPr/>
        <w:t>대한</w:t>
      </w:r>
      <w:r>
        <w:rPr>
          <w:spacing w:val="32"/>
        </w:rPr>
        <w:t> </w:t>
      </w:r>
      <w:r>
        <w:rPr/>
        <w:t>내용은</w:t>
      </w:r>
      <w:r>
        <w:rPr>
          <w:spacing w:val="33"/>
        </w:rPr>
        <w:t> </w:t>
      </w:r>
      <w:r>
        <w:rPr/>
        <w:t>접수</w:t>
      </w:r>
      <w:r>
        <w:rPr>
          <w:spacing w:val="33"/>
        </w:rPr>
        <w:t> </w:t>
      </w:r>
      <w:r>
        <w:rPr/>
        <w:t>및</w:t>
      </w:r>
      <w:r>
        <w:rPr>
          <w:spacing w:val="33"/>
        </w:rPr>
        <w:t> </w:t>
      </w:r>
      <w:r>
        <w:rPr/>
        <w:t>심사과정에서</w:t>
      </w:r>
      <w:r>
        <w:rPr>
          <w:spacing w:val="32"/>
        </w:rPr>
        <w:t> </w:t>
      </w:r>
      <w:r>
        <w:rPr>
          <w:spacing w:val="-4"/>
        </w:rPr>
        <w:t>비밀유지</w:t>
      </w:r>
    </w:p>
    <w:p>
      <w:pPr>
        <w:pStyle w:val="BodyText"/>
        <w:spacing w:line="285" w:lineRule="auto" w:before="73"/>
        <w:ind w:left="675" w:hanging="427"/>
      </w:pPr>
      <w:r>
        <w:rPr>
          <w:rFonts w:ascii="Lucida Sans Unicode" w:hAnsi="Lucida Sans Unicode" w:eastAsia="Lucida Sans Unicode"/>
        </w:rPr>
        <w:t>▢</w:t>
      </w:r>
      <w:r>
        <w:rPr>
          <w:rFonts w:ascii="Lucida Sans Unicode" w:hAnsi="Lucida Sans Unicode" w:eastAsia="Lucida Sans Unicode"/>
          <w:spacing w:val="40"/>
        </w:rPr>
        <w:t> </w:t>
      </w:r>
      <w:r>
        <w:rPr/>
        <w:t>타인의 아이디어, 기술</w:t>
      </w:r>
      <w:r>
        <w:rPr>
          <w:spacing w:val="36"/>
        </w:rPr>
        <w:t> </w:t>
      </w:r>
      <w:r>
        <w:rPr/>
        <w:t>등을</w:t>
      </w:r>
      <w:r>
        <w:rPr>
          <w:spacing w:val="36"/>
        </w:rPr>
        <w:t> </w:t>
      </w:r>
      <w:r>
        <w:rPr/>
        <w:t>모방하였을</w:t>
      </w:r>
      <w:r>
        <w:rPr>
          <w:spacing w:val="36"/>
        </w:rPr>
        <w:t> </w:t>
      </w:r>
      <w:r>
        <w:rPr/>
        <w:t>경우 발생되는</w:t>
      </w:r>
      <w:r>
        <w:rPr>
          <w:spacing w:val="36"/>
        </w:rPr>
        <w:t> </w:t>
      </w:r>
      <w:r>
        <w:rPr/>
        <w:t>모든</w:t>
      </w:r>
      <w:r>
        <w:rPr>
          <w:spacing w:val="36"/>
        </w:rPr>
        <w:t> </w:t>
      </w:r>
      <w:r>
        <w:rPr/>
        <w:t>민·형사상의 책임은 신청기업에게 있음</w:t>
      </w:r>
    </w:p>
    <w:p>
      <w:pPr>
        <w:pStyle w:val="BodyText"/>
        <w:spacing w:line="285" w:lineRule="auto" w:before="10"/>
        <w:ind w:left="672" w:hanging="425"/>
      </w:pPr>
      <w:r>
        <w:rPr>
          <w:rFonts w:ascii="Lucida Sans Unicode" w:hAnsi="Lucida Sans Unicode" w:eastAsia="Lucida Sans Unicode"/>
        </w:rPr>
        <w:t>▢</w:t>
      </w:r>
      <w:r>
        <w:rPr>
          <w:rFonts w:ascii="Lucida Sans Unicode" w:hAnsi="Lucida Sans Unicode" w:eastAsia="Lucida Sans Unicode"/>
          <w:spacing w:val="40"/>
        </w:rPr>
        <w:t> </w:t>
      </w:r>
      <w:r>
        <w:rPr/>
        <w:t>본 공고문에 명시된 사항의 미숙지로 발생하는 불이익 및 그에 따른 책임은 신청기업에게 귀속됨</w:t>
      </w:r>
    </w:p>
    <w:p>
      <w:pPr>
        <w:pStyle w:val="BodyText"/>
        <w:spacing w:before="9"/>
        <w:ind w:left="248"/>
      </w:pPr>
      <w:r>
        <w:rPr>
          <w:rFonts w:ascii="Lucida Sans Unicode" w:hAnsi="Lucida Sans Unicode" w:eastAsia="Lucida Sans Unicode"/>
        </w:rPr>
        <w:t>▢</w:t>
      </w:r>
      <w:r>
        <w:rPr>
          <w:rFonts w:ascii="Lucida Sans Unicode" w:hAnsi="Lucida Sans Unicode" w:eastAsia="Lucida Sans Unicode"/>
          <w:spacing w:val="54"/>
        </w:rPr>
        <w:t> </w:t>
      </w:r>
      <w:r>
        <w:rPr/>
        <w:t>상기</w:t>
      </w:r>
      <w:r>
        <w:rPr>
          <w:spacing w:val="33"/>
        </w:rPr>
        <w:t> </w:t>
      </w:r>
      <w:r>
        <w:rPr/>
        <w:t>공고사항은</w:t>
      </w:r>
      <w:r>
        <w:rPr>
          <w:spacing w:val="33"/>
        </w:rPr>
        <w:t> </w:t>
      </w:r>
      <w:r>
        <w:rPr/>
        <w:t>주관기관의</w:t>
      </w:r>
      <w:r>
        <w:rPr>
          <w:spacing w:val="31"/>
        </w:rPr>
        <w:t> </w:t>
      </w:r>
      <w:r>
        <w:rPr/>
        <w:t>사정에</w:t>
      </w:r>
      <w:r>
        <w:rPr>
          <w:spacing w:val="33"/>
        </w:rPr>
        <w:t> </w:t>
      </w:r>
      <w:r>
        <w:rPr/>
        <w:t>따라</w:t>
      </w:r>
      <w:r>
        <w:rPr>
          <w:spacing w:val="33"/>
        </w:rPr>
        <w:t> </w:t>
      </w:r>
      <w:r>
        <w:rPr/>
        <w:t>변경될</w:t>
      </w:r>
      <w:r>
        <w:rPr>
          <w:spacing w:val="33"/>
        </w:rPr>
        <w:t> </w:t>
      </w:r>
      <w:r>
        <w:rPr/>
        <w:t>수</w:t>
      </w:r>
      <w:r>
        <w:rPr>
          <w:spacing w:val="32"/>
        </w:rPr>
        <w:t> </w:t>
      </w:r>
      <w:r>
        <w:rPr>
          <w:spacing w:val="-5"/>
        </w:rPr>
        <w:t>있음</w:t>
      </w:r>
    </w:p>
    <w:p>
      <w:pPr>
        <w:pStyle w:val="BodyText"/>
        <w:spacing w:line="285" w:lineRule="auto" w:before="73"/>
        <w:ind w:left="713" w:hanging="466"/>
      </w:pPr>
      <w:r>
        <w:rPr>
          <w:rFonts w:ascii="Lucida Sans Unicode" w:hAnsi="Lucida Sans Unicode" w:eastAsia="Lucida Sans Unicode"/>
        </w:rPr>
        <w:t>▢</w:t>
      </w:r>
      <w:r>
        <w:rPr>
          <w:rFonts w:ascii="Lucida Sans Unicode" w:hAnsi="Lucida Sans Unicode" w:eastAsia="Lucida Sans Unicode"/>
          <w:spacing w:val="80"/>
        </w:rPr>
        <w:t> </w:t>
      </w:r>
      <w:r>
        <w:rPr/>
        <w:t>사업</w:t>
      </w:r>
      <w:r>
        <w:rPr>
          <w:spacing w:val="40"/>
        </w:rPr>
        <w:t> </w:t>
      </w:r>
      <w:r>
        <w:rPr/>
        <w:t>선정</w:t>
      </w:r>
      <w:r>
        <w:rPr>
          <w:spacing w:val="75"/>
        </w:rPr>
        <w:t> </w:t>
      </w:r>
      <w:r>
        <w:rPr/>
        <w:t>시</w:t>
      </w:r>
      <w:r>
        <w:rPr>
          <w:spacing w:val="40"/>
        </w:rPr>
        <w:t> </w:t>
      </w:r>
      <w:r>
        <w:rPr/>
        <w:t>지원사업의</w:t>
      </w:r>
      <w:r>
        <w:rPr>
          <w:spacing w:val="75"/>
        </w:rPr>
        <w:t> </w:t>
      </w:r>
      <w:r>
        <w:rPr/>
        <w:t>효율적인</w:t>
      </w:r>
      <w:r>
        <w:rPr>
          <w:spacing w:val="40"/>
        </w:rPr>
        <w:t> </w:t>
      </w:r>
      <w:r>
        <w:rPr/>
        <w:t>성과조사와</w:t>
      </w:r>
      <w:r>
        <w:rPr>
          <w:spacing w:val="75"/>
        </w:rPr>
        <w:t> </w:t>
      </w:r>
      <w:r>
        <w:rPr/>
        <w:t>참가기업들의</w:t>
      </w:r>
      <w:r>
        <w:rPr>
          <w:spacing w:val="75"/>
        </w:rPr>
        <w:t> </w:t>
      </w:r>
      <w:r>
        <w:rPr/>
        <w:t>후속</w:t>
      </w:r>
      <w:r>
        <w:rPr>
          <w:spacing w:val="75"/>
        </w:rPr>
        <w:t> </w:t>
      </w:r>
      <w:r>
        <w:rPr/>
        <w:t>지원 등을 위한 성과관리시스템 가입(협약종료일로부터 5년 정보제공동의) 필수</w:t>
      </w:r>
    </w:p>
    <w:p>
      <w:pPr>
        <w:pStyle w:val="ListParagraph"/>
        <w:numPr>
          <w:ilvl w:val="0"/>
          <w:numId w:val="14"/>
        </w:numPr>
        <w:tabs>
          <w:tab w:pos="669" w:val="left" w:leader="none"/>
        </w:tabs>
        <w:spacing w:line="240" w:lineRule="auto" w:before="20" w:after="0"/>
        <w:ind w:left="668" w:right="0" w:hanging="280"/>
        <w:jc w:val="left"/>
        <w:rPr>
          <w:sz w:val="28"/>
        </w:rPr>
      </w:pPr>
      <w:r>
        <w:rPr>
          <w:sz w:val="28"/>
        </w:rPr>
        <w:t>협약체결</w:t>
      </w:r>
      <w:r>
        <w:rPr>
          <w:spacing w:val="25"/>
          <w:sz w:val="28"/>
        </w:rPr>
        <w:t> </w:t>
      </w:r>
      <w:r>
        <w:rPr>
          <w:sz w:val="28"/>
        </w:rPr>
        <w:t>시</w:t>
      </w:r>
      <w:r>
        <w:rPr>
          <w:spacing w:val="26"/>
          <w:sz w:val="28"/>
        </w:rPr>
        <w:t> </w:t>
      </w:r>
      <w:r>
        <w:rPr>
          <w:sz w:val="28"/>
        </w:rPr>
        <w:t>가입</w:t>
      </w:r>
      <w:r>
        <w:rPr>
          <w:spacing w:val="26"/>
          <w:sz w:val="28"/>
        </w:rPr>
        <w:t> </w:t>
      </w:r>
      <w:r>
        <w:rPr>
          <w:sz w:val="28"/>
        </w:rPr>
        <w:t>절차</w:t>
      </w:r>
      <w:r>
        <w:rPr>
          <w:spacing w:val="26"/>
          <w:sz w:val="28"/>
        </w:rPr>
        <w:t> </w:t>
      </w:r>
      <w:r>
        <w:rPr>
          <w:sz w:val="28"/>
        </w:rPr>
        <w:t>안내</w:t>
      </w:r>
      <w:r>
        <w:rPr>
          <w:spacing w:val="26"/>
          <w:sz w:val="28"/>
        </w:rPr>
        <w:t> </w:t>
      </w:r>
      <w:r>
        <w:rPr>
          <w:sz w:val="28"/>
        </w:rPr>
        <w:t>예정이며,</w:t>
      </w:r>
      <w:r>
        <w:rPr>
          <w:spacing w:val="27"/>
          <w:sz w:val="28"/>
        </w:rPr>
        <w:t> </w:t>
      </w:r>
      <w:r>
        <w:rPr>
          <w:sz w:val="28"/>
        </w:rPr>
        <w:t>미</w:t>
      </w:r>
      <w:r>
        <w:rPr>
          <w:spacing w:val="25"/>
          <w:sz w:val="28"/>
        </w:rPr>
        <w:t> </w:t>
      </w:r>
      <w:r>
        <w:rPr>
          <w:sz w:val="28"/>
        </w:rPr>
        <w:t>가입</w:t>
      </w:r>
      <w:r>
        <w:rPr>
          <w:spacing w:val="26"/>
          <w:sz w:val="28"/>
        </w:rPr>
        <w:t> </w:t>
      </w:r>
      <w:r>
        <w:rPr>
          <w:sz w:val="28"/>
        </w:rPr>
        <w:t>시</w:t>
      </w:r>
      <w:r>
        <w:rPr>
          <w:spacing w:val="26"/>
          <w:sz w:val="28"/>
        </w:rPr>
        <w:t> </w:t>
      </w:r>
      <w:r>
        <w:rPr>
          <w:sz w:val="28"/>
        </w:rPr>
        <w:t>선정이</w:t>
      </w:r>
      <w:r>
        <w:rPr>
          <w:spacing w:val="26"/>
          <w:sz w:val="28"/>
        </w:rPr>
        <w:t> </w:t>
      </w:r>
      <w:r>
        <w:rPr>
          <w:sz w:val="28"/>
        </w:rPr>
        <w:t>취소될</w:t>
      </w:r>
      <w:r>
        <w:rPr>
          <w:spacing w:val="26"/>
          <w:sz w:val="28"/>
        </w:rPr>
        <w:t> </w:t>
      </w:r>
      <w:r>
        <w:rPr>
          <w:sz w:val="28"/>
        </w:rPr>
        <w:t>수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있음</w:t>
      </w:r>
    </w:p>
    <w:p>
      <w:pPr>
        <w:pStyle w:val="BodyText"/>
        <w:spacing w:before="85"/>
        <w:ind w:left="248"/>
      </w:pPr>
      <w:r>
        <w:rPr>
          <w:rFonts w:ascii="Lucida Sans Unicode" w:hAnsi="Lucida Sans Unicode" w:eastAsia="Lucida Sans Unicode"/>
          <w:w w:val="105"/>
        </w:rPr>
        <w:t>▢</w:t>
      </w:r>
      <w:r>
        <w:rPr>
          <w:rFonts w:ascii="Lucida Sans Unicode" w:hAnsi="Lucida Sans Unicode" w:eastAsia="Lucida Sans Unicode"/>
          <w:spacing w:val="38"/>
          <w:w w:val="105"/>
        </w:rPr>
        <w:t> </w:t>
      </w:r>
      <w:r>
        <w:rPr>
          <w:w w:val="105"/>
        </w:rPr>
        <w:t>신청제외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대상</w:t>
      </w:r>
    </w:p>
    <w:p>
      <w:pPr>
        <w:pStyle w:val="ListParagraph"/>
        <w:numPr>
          <w:ilvl w:val="1"/>
          <w:numId w:val="14"/>
        </w:numPr>
        <w:tabs>
          <w:tab w:pos="810" w:val="left" w:leader="none"/>
        </w:tabs>
        <w:spacing w:line="240" w:lineRule="auto" w:before="84" w:after="0"/>
        <w:ind w:left="809" w:right="0" w:hanging="282"/>
        <w:jc w:val="left"/>
        <w:rPr>
          <w:sz w:val="28"/>
        </w:rPr>
      </w:pPr>
      <w:r>
        <w:rPr>
          <w:sz w:val="28"/>
        </w:rPr>
        <w:t>신청서가</w:t>
      </w:r>
      <w:r>
        <w:rPr>
          <w:spacing w:val="24"/>
          <w:sz w:val="28"/>
        </w:rPr>
        <w:t> </w:t>
      </w:r>
      <w:r>
        <w:rPr>
          <w:sz w:val="28"/>
        </w:rPr>
        <w:t>미비하거나</w:t>
      </w:r>
      <w:r>
        <w:rPr>
          <w:spacing w:val="24"/>
          <w:sz w:val="28"/>
        </w:rPr>
        <w:t> </w:t>
      </w:r>
      <w:r>
        <w:rPr>
          <w:sz w:val="28"/>
        </w:rPr>
        <w:t>신청</w:t>
      </w:r>
      <w:r>
        <w:rPr>
          <w:spacing w:val="24"/>
          <w:sz w:val="28"/>
        </w:rPr>
        <w:t> </w:t>
      </w:r>
      <w:r>
        <w:rPr>
          <w:sz w:val="28"/>
        </w:rPr>
        <w:t>내용을</w:t>
      </w:r>
      <w:r>
        <w:rPr>
          <w:spacing w:val="25"/>
          <w:sz w:val="28"/>
        </w:rPr>
        <w:t> </w:t>
      </w:r>
      <w:r>
        <w:rPr>
          <w:sz w:val="28"/>
        </w:rPr>
        <w:t>허위</w:t>
      </w:r>
      <w:r>
        <w:rPr>
          <w:spacing w:val="24"/>
          <w:sz w:val="28"/>
        </w:rPr>
        <w:t> </w:t>
      </w:r>
      <w:r>
        <w:rPr>
          <w:sz w:val="28"/>
        </w:rPr>
        <w:t>기재한</w:t>
      </w:r>
      <w:r>
        <w:rPr>
          <w:spacing w:val="25"/>
          <w:sz w:val="28"/>
        </w:rPr>
        <w:t> </w:t>
      </w:r>
      <w:r>
        <w:rPr>
          <w:spacing w:val="-5"/>
          <w:sz w:val="28"/>
        </w:rPr>
        <w:t>경우</w:t>
      </w:r>
    </w:p>
    <w:p>
      <w:pPr>
        <w:pStyle w:val="ListParagraph"/>
        <w:numPr>
          <w:ilvl w:val="1"/>
          <w:numId w:val="14"/>
        </w:numPr>
        <w:tabs>
          <w:tab w:pos="810" w:val="left" w:leader="none"/>
        </w:tabs>
        <w:spacing w:line="240" w:lineRule="auto" w:before="96" w:after="0"/>
        <w:ind w:left="809" w:right="0" w:hanging="282"/>
        <w:jc w:val="left"/>
        <w:rPr>
          <w:sz w:val="28"/>
        </w:rPr>
      </w:pPr>
      <w:r>
        <w:rPr>
          <w:sz w:val="28"/>
        </w:rPr>
        <w:t>금융기관</w:t>
      </w:r>
      <w:r>
        <w:rPr>
          <w:spacing w:val="24"/>
          <w:sz w:val="28"/>
        </w:rPr>
        <w:t> </w:t>
      </w:r>
      <w:r>
        <w:rPr>
          <w:sz w:val="28"/>
        </w:rPr>
        <w:t>등으로부터</w:t>
      </w:r>
      <w:r>
        <w:rPr>
          <w:spacing w:val="23"/>
          <w:sz w:val="28"/>
        </w:rPr>
        <w:t> </w:t>
      </w:r>
      <w:r>
        <w:rPr>
          <w:sz w:val="28"/>
        </w:rPr>
        <w:t>채무</w:t>
      </w:r>
      <w:r>
        <w:rPr>
          <w:spacing w:val="25"/>
          <w:sz w:val="28"/>
        </w:rPr>
        <w:t> </w:t>
      </w:r>
      <w:r>
        <w:rPr>
          <w:sz w:val="28"/>
        </w:rPr>
        <w:t>불이행으로</w:t>
      </w:r>
      <w:r>
        <w:rPr>
          <w:spacing w:val="24"/>
          <w:sz w:val="28"/>
        </w:rPr>
        <w:t> </w:t>
      </w:r>
      <w:r>
        <w:rPr>
          <w:sz w:val="28"/>
        </w:rPr>
        <w:t>규제중인</w:t>
      </w:r>
      <w:r>
        <w:rPr>
          <w:spacing w:val="25"/>
          <w:sz w:val="28"/>
        </w:rPr>
        <w:t> </w:t>
      </w:r>
      <w:r>
        <w:rPr>
          <w:sz w:val="28"/>
        </w:rPr>
        <w:t>자</w:t>
      </w:r>
      <w:r>
        <w:rPr>
          <w:spacing w:val="24"/>
          <w:sz w:val="28"/>
        </w:rPr>
        <w:t> </w:t>
      </w:r>
      <w:r>
        <w:rPr>
          <w:sz w:val="28"/>
        </w:rPr>
        <w:t>또는</w:t>
      </w:r>
      <w:r>
        <w:rPr>
          <w:spacing w:val="25"/>
          <w:sz w:val="28"/>
        </w:rPr>
        <w:t> </w:t>
      </w:r>
      <w:r>
        <w:rPr>
          <w:spacing w:val="-5"/>
          <w:sz w:val="28"/>
        </w:rPr>
        <w:t>기업</w:t>
      </w:r>
    </w:p>
    <w:p>
      <w:pPr>
        <w:pStyle w:val="ListParagraph"/>
        <w:numPr>
          <w:ilvl w:val="1"/>
          <w:numId w:val="14"/>
        </w:numPr>
        <w:tabs>
          <w:tab w:pos="810" w:val="left" w:leader="none"/>
        </w:tabs>
        <w:spacing w:line="240" w:lineRule="auto" w:before="95" w:after="0"/>
        <w:ind w:left="809" w:right="0" w:hanging="282"/>
        <w:jc w:val="left"/>
        <w:rPr>
          <w:sz w:val="28"/>
        </w:rPr>
      </w:pPr>
      <w:r>
        <w:rPr>
          <w:sz w:val="28"/>
        </w:rPr>
        <w:t>국세</w:t>
      </w:r>
      <w:r>
        <w:rPr>
          <w:spacing w:val="25"/>
          <w:sz w:val="28"/>
        </w:rPr>
        <w:t> </w:t>
      </w:r>
      <w:r>
        <w:rPr>
          <w:sz w:val="28"/>
        </w:rPr>
        <w:t>또는</w:t>
      </w:r>
      <w:r>
        <w:rPr>
          <w:spacing w:val="25"/>
          <w:sz w:val="28"/>
        </w:rPr>
        <w:t> </w:t>
      </w:r>
      <w:r>
        <w:rPr>
          <w:sz w:val="28"/>
        </w:rPr>
        <w:t>지방세</w:t>
      </w:r>
      <w:r>
        <w:rPr>
          <w:spacing w:val="25"/>
          <w:sz w:val="28"/>
        </w:rPr>
        <w:t> </w:t>
      </w:r>
      <w:r>
        <w:rPr>
          <w:sz w:val="28"/>
        </w:rPr>
        <w:t>체납으로</w:t>
      </w:r>
      <w:r>
        <w:rPr>
          <w:spacing w:val="26"/>
          <w:sz w:val="28"/>
        </w:rPr>
        <w:t> </w:t>
      </w:r>
      <w:r>
        <w:rPr>
          <w:sz w:val="28"/>
        </w:rPr>
        <w:t>규제중인</w:t>
      </w:r>
      <w:r>
        <w:rPr>
          <w:spacing w:val="25"/>
          <w:sz w:val="28"/>
        </w:rPr>
        <w:t> </w:t>
      </w:r>
      <w:r>
        <w:rPr>
          <w:sz w:val="28"/>
        </w:rPr>
        <w:t>자</w:t>
      </w:r>
      <w:r>
        <w:rPr>
          <w:spacing w:val="25"/>
          <w:sz w:val="28"/>
        </w:rPr>
        <w:t> </w:t>
      </w:r>
      <w:r>
        <w:rPr>
          <w:sz w:val="28"/>
        </w:rPr>
        <w:t>또는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기업</w:t>
      </w:r>
    </w:p>
    <w:p>
      <w:pPr>
        <w:pStyle w:val="ListParagraph"/>
        <w:numPr>
          <w:ilvl w:val="1"/>
          <w:numId w:val="14"/>
        </w:numPr>
        <w:tabs>
          <w:tab w:pos="810" w:val="left" w:leader="none"/>
        </w:tabs>
        <w:spacing w:line="240" w:lineRule="auto" w:before="96" w:after="0"/>
        <w:ind w:left="809" w:right="0" w:hanging="282"/>
        <w:jc w:val="left"/>
        <w:rPr>
          <w:sz w:val="28"/>
        </w:rPr>
      </w:pPr>
      <w:r>
        <w:rPr>
          <w:sz w:val="28"/>
        </w:rPr>
        <w:t>정부지원사업</w:t>
      </w:r>
      <w:r>
        <w:rPr>
          <w:spacing w:val="24"/>
          <w:sz w:val="28"/>
        </w:rPr>
        <w:t> </w:t>
      </w:r>
      <w:r>
        <w:rPr>
          <w:sz w:val="28"/>
        </w:rPr>
        <w:t>참여제한</w:t>
      </w:r>
      <w:r>
        <w:rPr>
          <w:spacing w:val="25"/>
          <w:sz w:val="28"/>
        </w:rPr>
        <w:t> </w:t>
      </w:r>
      <w:r>
        <w:rPr>
          <w:sz w:val="28"/>
        </w:rPr>
        <w:t>등</w:t>
      </w:r>
      <w:r>
        <w:rPr>
          <w:spacing w:val="25"/>
          <w:sz w:val="28"/>
        </w:rPr>
        <w:t> </w:t>
      </w:r>
      <w:r>
        <w:rPr>
          <w:sz w:val="28"/>
        </w:rPr>
        <w:t>제재조치를</w:t>
      </w:r>
      <w:r>
        <w:rPr>
          <w:spacing w:val="25"/>
          <w:sz w:val="28"/>
        </w:rPr>
        <w:t> </w:t>
      </w:r>
      <w:r>
        <w:rPr>
          <w:sz w:val="28"/>
        </w:rPr>
        <w:t>받고</w:t>
      </w:r>
      <w:r>
        <w:rPr>
          <w:spacing w:val="25"/>
          <w:sz w:val="28"/>
        </w:rPr>
        <w:t> </w:t>
      </w:r>
      <w:r>
        <w:rPr>
          <w:sz w:val="28"/>
        </w:rPr>
        <w:t>있는</w:t>
      </w:r>
      <w:r>
        <w:rPr>
          <w:spacing w:val="25"/>
          <w:sz w:val="28"/>
        </w:rPr>
        <w:t> </w:t>
      </w:r>
      <w:r>
        <w:rPr>
          <w:sz w:val="28"/>
        </w:rPr>
        <w:t>자</w:t>
      </w:r>
      <w:r>
        <w:rPr>
          <w:spacing w:val="25"/>
          <w:sz w:val="28"/>
        </w:rPr>
        <w:t> </w:t>
      </w:r>
      <w:r>
        <w:rPr>
          <w:sz w:val="28"/>
        </w:rPr>
        <w:t>또는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기업</w:t>
      </w:r>
    </w:p>
    <w:p>
      <w:pPr>
        <w:pStyle w:val="ListParagraph"/>
        <w:numPr>
          <w:ilvl w:val="1"/>
          <w:numId w:val="14"/>
        </w:numPr>
        <w:tabs>
          <w:tab w:pos="810" w:val="left" w:leader="none"/>
        </w:tabs>
        <w:spacing w:line="240" w:lineRule="auto" w:before="95" w:after="0"/>
        <w:ind w:left="809" w:right="0" w:hanging="282"/>
        <w:jc w:val="left"/>
        <w:rPr>
          <w:sz w:val="28"/>
        </w:rPr>
      </w:pPr>
      <w:r>
        <w:rPr>
          <w:sz w:val="28"/>
        </w:rPr>
        <w:t>중소기업창업지원법</w:t>
      </w:r>
      <w:r>
        <w:rPr>
          <w:spacing w:val="20"/>
          <w:sz w:val="28"/>
        </w:rPr>
        <w:t> </w:t>
      </w:r>
      <w:r>
        <w:rPr>
          <w:sz w:val="28"/>
        </w:rPr>
        <w:t>시행령</w:t>
      </w:r>
      <w:r>
        <w:rPr>
          <w:spacing w:val="22"/>
          <w:sz w:val="28"/>
        </w:rPr>
        <w:t> </w:t>
      </w:r>
      <w:r>
        <w:rPr>
          <w:sz w:val="28"/>
        </w:rPr>
        <w:t>제4조의</w:t>
      </w:r>
      <w:r>
        <w:rPr>
          <w:spacing w:val="22"/>
          <w:sz w:val="28"/>
        </w:rPr>
        <w:t> </w:t>
      </w:r>
      <w:r>
        <w:rPr>
          <w:sz w:val="28"/>
        </w:rPr>
        <w:t>업종을</w:t>
      </w:r>
      <w:r>
        <w:rPr>
          <w:spacing w:val="22"/>
          <w:sz w:val="28"/>
        </w:rPr>
        <w:t> </w:t>
      </w:r>
      <w:r>
        <w:rPr>
          <w:sz w:val="28"/>
        </w:rPr>
        <w:t>영위하고</w:t>
      </w:r>
      <w:r>
        <w:rPr>
          <w:spacing w:val="22"/>
          <w:sz w:val="28"/>
        </w:rPr>
        <w:t> </w:t>
      </w:r>
      <w:r>
        <w:rPr>
          <w:sz w:val="28"/>
        </w:rPr>
        <w:t>있는</w:t>
      </w:r>
      <w:r>
        <w:rPr>
          <w:spacing w:val="22"/>
          <w:sz w:val="28"/>
        </w:rPr>
        <w:t> </w:t>
      </w:r>
      <w:r>
        <w:rPr>
          <w:spacing w:val="-2"/>
          <w:sz w:val="28"/>
        </w:rPr>
        <w:t>자(기업)</w:t>
      </w:r>
    </w:p>
    <w:p>
      <w:pPr>
        <w:spacing w:before="49"/>
        <w:ind w:left="766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29"/>
          <w:sz w:val="22"/>
        </w:rPr>
        <w:t> </w:t>
      </w:r>
      <w:r>
        <w:rPr>
          <w:sz w:val="22"/>
        </w:rPr>
        <w:t>일반유흥주점업,</w:t>
      </w:r>
      <w:r>
        <w:rPr>
          <w:spacing w:val="29"/>
          <w:sz w:val="22"/>
        </w:rPr>
        <w:t> </w:t>
      </w:r>
      <w:r>
        <w:rPr>
          <w:sz w:val="22"/>
        </w:rPr>
        <w:t>무도유흥점업,</w:t>
      </w:r>
      <w:r>
        <w:rPr>
          <w:spacing w:val="30"/>
          <w:sz w:val="22"/>
        </w:rPr>
        <w:t> </w:t>
      </w:r>
      <w:r>
        <w:rPr>
          <w:sz w:val="22"/>
        </w:rPr>
        <w:t>기타</w:t>
      </w:r>
      <w:r>
        <w:rPr>
          <w:spacing w:val="30"/>
          <w:sz w:val="22"/>
        </w:rPr>
        <w:t> </w:t>
      </w:r>
      <w:r>
        <w:rPr>
          <w:sz w:val="22"/>
        </w:rPr>
        <w:t>사행시설</w:t>
      </w:r>
      <w:r>
        <w:rPr>
          <w:spacing w:val="27"/>
          <w:sz w:val="22"/>
        </w:rPr>
        <w:t> </w:t>
      </w:r>
      <w:r>
        <w:rPr>
          <w:sz w:val="22"/>
        </w:rPr>
        <w:t>관리</w:t>
      </w:r>
      <w:r>
        <w:rPr>
          <w:spacing w:val="28"/>
          <w:sz w:val="22"/>
        </w:rPr>
        <w:t> </w:t>
      </w:r>
      <w:r>
        <w:rPr>
          <w:sz w:val="22"/>
        </w:rPr>
        <w:t>및</w:t>
      </w:r>
      <w:r>
        <w:rPr>
          <w:spacing w:val="27"/>
          <w:sz w:val="22"/>
        </w:rPr>
        <w:t> </w:t>
      </w:r>
      <w:r>
        <w:rPr>
          <w:sz w:val="22"/>
        </w:rPr>
        <w:t>운영업</w:t>
      </w:r>
      <w:r>
        <w:rPr>
          <w:spacing w:val="28"/>
          <w:sz w:val="22"/>
        </w:rPr>
        <w:t> </w:t>
      </w:r>
      <w:r>
        <w:rPr>
          <w:spacing w:val="-10"/>
          <w:sz w:val="22"/>
        </w:rPr>
        <w:t>등</w:t>
      </w:r>
    </w:p>
    <w:p>
      <w:pPr>
        <w:spacing w:after="0"/>
        <w:jc w:val="left"/>
        <w:rPr>
          <w:sz w:val="22"/>
        </w:rPr>
        <w:sectPr>
          <w:pgSz w:w="11900" w:h="16820"/>
          <w:pgMar w:top="1440" w:bottom="280" w:left="740" w:right="740"/>
        </w:sectPr>
      </w:pPr>
    </w:p>
    <w:p>
      <w:pPr>
        <w:spacing w:before="15"/>
        <w:ind w:left="109" w:right="0" w:firstLine="0"/>
        <w:jc w:val="left"/>
        <w:rPr>
          <w:rFonts w:ascii="SimSun" w:eastAsia="SimSun"/>
          <w:sz w:val="32"/>
        </w:rPr>
      </w:pPr>
      <w:r>
        <w:rPr>
          <w:rFonts w:ascii="SimSun" w:eastAsia="SimSun"/>
          <w:spacing w:val="-6"/>
          <w:sz w:val="32"/>
        </w:rPr>
        <w:t>【</w:t>
      </w:r>
      <w:r>
        <w:rPr>
          <w:rFonts w:ascii="나눔명조 ExtraBold" w:eastAsia="나눔명조 ExtraBold"/>
          <w:b/>
          <w:spacing w:val="-6"/>
          <w:sz w:val="26"/>
        </w:rPr>
        <w:t>참고</w:t>
      </w:r>
      <w:r>
        <w:rPr>
          <w:rFonts w:ascii="나눔명조 ExtraBold" w:eastAsia="나눔명조 ExtraBold"/>
          <w:b/>
          <w:spacing w:val="9"/>
          <w:sz w:val="26"/>
        </w:rPr>
        <w:t> </w:t>
      </w:r>
      <w:r>
        <w:rPr>
          <w:rFonts w:ascii="Calibri" w:eastAsia="Calibri"/>
          <w:spacing w:val="-6"/>
          <w:sz w:val="32"/>
        </w:rPr>
        <w:t>1</w:t>
      </w:r>
      <w:r>
        <w:rPr>
          <w:rFonts w:ascii="SimSun" w:eastAsia="SimSun"/>
          <w:spacing w:val="-12"/>
          <w:sz w:val="32"/>
        </w:rPr>
        <w:t>】</w:t>
      </w:r>
    </w:p>
    <w:p>
      <w:pPr>
        <w:pStyle w:val="BodyText"/>
        <w:spacing w:before="2"/>
        <w:rPr>
          <w:rFonts w:ascii="SimSun"/>
          <w:sz w:val="8"/>
        </w:rPr>
      </w:pPr>
      <w:r>
        <w:rPr/>
        <w:pict>
          <v:shape style="position:absolute;margin-left:45.335999pt;margin-top:6.594812pt;width:504.25pt;height:29.25pt;mso-position-horizontal-relative:page;mso-position-vertical-relative:paragraph;z-index:-15712256;mso-wrap-distance-left:0;mso-wrap-distance-right:0" type="#_x0000_t202" id="docshape296" filled="true" fillcolor="#e4e4e4" stroked="true" strokeweight=".24pt" strokecolor="#000000">
            <v:textbox inset="0,0,0,0">
              <w:txbxContent>
                <w:p>
                  <w:pPr>
                    <w:spacing w:before="57"/>
                    <w:ind w:left="3679" w:right="3679" w:firstLine="0"/>
                    <w:jc w:val="center"/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</w:pPr>
                  <w:r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  <w:t>창업여부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pacing w:val="46"/>
                      <w:w w:val="150"/>
                      <w:sz w:val="36"/>
                    </w:rPr>
                    <w:t> 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pacing w:val="-5"/>
                      <w:sz w:val="36"/>
                    </w:rPr>
                    <w:t>기준표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3"/>
        <w:rPr>
          <w:rFonts w:ascii="SimSun"/>
          <w:sz w:val="18"/>
        </w:rPr>
      </w:pPr>
    </w:p>
    <w:tbl>
      <w:tblPr>
        <w:tblW w:w="0" w:type="auto"/>
        <w:jc w:val="left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4"/>
        <w:gridCol w:w="2070"/>
        <w:gridCol w:w="1403"/>
        <w:gridCol w:w="3164"/>
        <w:gridCol w:w="1977"/>
      </w:tblGrid>
      <w:tr>
        <w:trPr>
          <w:trHeight w:val="319" w:hRule="atLeast"/>
        </w:trPr>
        <w:tc>
          <w:tcPr>
            <w:tcW w:w="1494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299" w:lineRule="exact"/>
              <w:ind w:left="143"/>
              <w:rPr>
                <w:b/>
                <w:sz w:val="24"/>
              </w:rPr>
            </w:pPr>
            <w:r>
              <w:rPr>
                <w:b/>
                <w:spacing w:val="-19"/>
                <w:sz w:val="24"/>
              </w:rPr>
              <w:t>신청기업구분</w:t>
            </w:r>
          </w:p>
        </w:tc>
        <w:tc>
          <w:tcPr>
            <w:tcW w:w="6637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299" w:lineRule="exact"/>
              <w:ind w:left="2762" w:right="27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상세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977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299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창업여부</w:t>
            </w:r>
          </w:p>
        </w:tc>
      </w:tr>
      <w:tr>
        <w:trPr>
          <w:trHeight w:val="304" w:hRule="atLeast"/>
        </w:trPr>
        <w:tc>
          <w:tcPr>
            <w:tcW w:w="1494" w:type="dxa"/>
            <w:vMerge w:val="restart"/>
            <w:tcBorders>
              <w:top w:val="doub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spacing w:before="4"/>
              <w:rPr>
                <w:rFonts w:ascii="SimSun"/>
                <w:sz w:val="40"/>
              </w:rPr>
            </w:pPr>
          </w:p>
          <w:p>
            <w:pPr>
              <w:pStyle w:val="TableParagraph"/>
              <w:ind w:left="302"/>
              <w:rPr>
                <w:sz w:val="22"/>
              </w:rPr>
            </w:pPr>
            <w:r>
              <w:rPr>
                <w:spacing w:val="-4"/>
                <w:sz w:val="22"/>
              </w:rPr>
              <w:t>개인기업</w:t>
            </w:r>
          </w:p>
        </w:tc>
        <w:tc>
          <w:tcPr>
            <w:tcW w:w="6637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5" w:lineRule="exact"/>
              <w:ind w:left="1427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977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5" w:lineRule="exact"/>
              <w:jc w:val="center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11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58" w:lineRule="auto" w:before="70"/>
              <w:ind w:left="547" w:right="363" w:hanging="178"/>
              <w:rPr>
                <w:sz w:val="22"/>
              </w:rPr>
            </w:pPr>
            <w:r>
              <w:rPr>
                <w:spacing w:val="-2"/>
                <w:sz w:val="22"/>
              </w:rPr>
              <w:t>타인으로부터 상속/증여</w:t>
            </w:r>
          </w:p>
        </w:tc>
        <w:tc>
          <w:tcPr>
            <w:tcW w:w="4567" w:type="dxa"/>
            <w:gridSpan w:val="2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91" w:lineRule="exact"/>
              <w:ind w:left="739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사업과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동종의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사업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개시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91" w:lineRule="exact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11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  <w:gridSpan w:val="2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91" w:lineRule="exact"/>
              <w:ind w:left="2099" w:right="1988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이종</w:t>
            </w:r>
          </w:p>
        </w:tc>
        <w:tc>
          <w:tcPr>
            <w:tcW w:w="1977" w:type="dxa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91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828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58" w:lineRule="auto" w:before="166"/>
              <w:ind w:left="810" w:hanging="605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4567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66" w:lineRule="exact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창업아님★</w:t>
            </w:r>
          </w:p>
          <w:p>
            <w:pPr>
              <w:pStyle w:val="TableParagraph"/>
              <w:spacing w:line="264" w:lineRule="exact"/>
              <w:ind w:left="5"/>
              <w:jc w:val="center"/>
              <w:rPr>
                <w:sz w:val="22"/>
              </w:rPr>
            </w:pPr>
            <w:r>
              <w:rPr>
                <w:spacing w:val="-22"/>
                <w:sz w:val="22"/>
              </w:rPr>
              <w:t>*</w:t>
            </w:r>
            <w:r>
              <w:rPr>
                <w:spacing w:val="-18"/>
                <w:sz w:val="22"/>
              </w:rPr>
              <w:t> </w:t>
            </w:r>
            <w:r>
              <w:rPr>
                <w:spacing w:val="-22"/>
                <w:sz w:val="22"/>
              </w:rPr>
              <w:t>‘20.10.7.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2"/>
                <w:sz w:val="22"/>
              </w:rPr>
              <w:t>이전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2"/>
                <w:sz w:val="22"/>
              </w:rPr>
              <w:t>창업은</w:t>
            </w:r>
          </w:p>
          <w:p>
            <w:pPr>
              <w:pStyle w:val="TableParagraph"/>
              <w:spacing w:line="279" w:lineRule="exact"/>
              <w:ind w:left="3"/>
              <w:jc w:val="center"/>
              <w:rPr>
                <w:sz w:val="22"/>
              </w:rPr>
            </w:pPr>
            <w:r>
              <w:rPr>
                <w:spacing w:val="-51"/>
                <w:sz w:val="22"/>
              </w:rPr>
              <w:t>경과조치</w:t>
            </w:r>
            <w:r>
              <w:rPr>
                <w:spacing w:val="-59"/>
                <w:sz w:val="22"/>
              </w:rPr>
              <w:t> </w:t>
            </w:r>
            <w:r>
              <w:rPr>
                <w:spacing w:val="-34"/>
                <w:sz w:val="22"/>
              </w:rPr>
              <w:t>적용</w:t>
            </w:r>
            <w:r>
              <w:rPr>
                <w:spacing w:val="-56"/>
                <w:sz w:val="22"/>
              </w:rPr>
              <w:t> </w:t>
            </w:r>
            <w:r>
              <w:rPr>
                <w:spacing w:val="-34"/>
                <w:sz w:val="22"/>
              </w:rPr>
              <w:t>여부</w:t>
            </w:r>
            <w:r>
              <w:rPr>
                <w:spacing w:val="-59"/>
                <w:sz w:val="22"/>
              </w:rPr>
              <w:t> </w:t>
            </w:r>
            <w:r>
              <w:rPr>
                <w:spacing w:val="-34"/>
                <w:sz w:val="22"/>
              </w:rPr>
              <w:t>확인</w:t>
            </w:r>
          </w:p>
        </w:tc>
      </w:tr>
      <w:tr>
        <w:trPr>
          <w:trHeight w:val="311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spacing w:before="4"/>
              <w:rPr>
                <w:rFonts w:ascii="SimSun"/>
                <w:sz w:val="28"/>
              </w:rPr>
            </w:pPr>
          </w:p>
          <w:p>
            <w:pPr>
              <w:pStyle w:val="TableParagraph"/>
              <w:spacing w:line="158" w:lineRule="auto" w:before="1"/>
              <w:ind w:left="810" w:hanging="605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dotted" w:sz="6" w:space="0" w:color="000000"/>
            </w:tcBorders>
          </w:tcPr>
          <w:p>
            <w:pPr>
              <w:pStyle w:val="TableParagraph"/>
              <w:spacing w:line="291" w:lineRule="exact"/>
              <w:ind w:left="245" w:right="24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164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1" w:lineRule="exact"/>
              <w:ind w:left="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91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11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 w:val="restart"/>
            <w:tcBorders>
              <w:top w:val="dotted" w:sz="6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spacing w:before="233"/>
              <w:ind w:left="254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16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1" w:lineRule="exact"/>
              <w:ind w:left="48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977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91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11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1" w:lineRule="exact"/>
              <w:ind w:left="48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977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91" w:lineRule="exact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11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tcBorders>
              <w:top w:val="dotted" w:sz="6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91" w:lineRule="exact"/>
              <w:ind w:left="48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977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91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11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91" w:lineRule="exact"/>
              <w:ind w:left="48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97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91" w:lineRule="exact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13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tcBorders>
              <w:top w:val="dotted" w:sz="4" w:space="0" w:color="000000"/>
              <w:left w:val="dotted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93" w:lineRule="exact"/>
              <w:ind w:left="48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977" w:type="dxa"/>
            <w:tcBorders>
              <w:top w:val="dotted" w:sz="4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93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67" w:hRule="atLeast"/>
        </w:trPr>
        <w:tc>
          <w:tcPr>
            <w:tcW w:w="1494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69" w:lineRule="exact"/>
              <w:ind w:left="206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법인사업자</w:t>
            </w:r>
          </w:p>
          <w:p>
            <w:pPr>
              <w:pStyle w:val="TableParagraph"/>
              <w:spacing w:line="279" w:lineRule="exact"/>
              <w:ind w:left="261"/>
              <w:rPr>
                <w:sz w:val="22"/>
              </w:rPr>
            </w:pPr>
            <w:r>
              <w:rPr>
                <w:sz w:val="22"/>
              </w:rPr>
              <w:t>유지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폐업</w:t>
            </w:r>
          </w:p>
        </w:tc>
        <w:tc>
          <w:tcPr>
            <w:tcW w:w="4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before="69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5" w:hRule="atLeast"/>
        </w:trPr>
        <w:tc>
          <w:tcPr>
            <w:tcW w:w="1494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spacing w:before="191"/>
              <w:ind w:left="302"/>
              <w:rPr>
                <w:sz w:val="22"/>
              </w:rPr>
            </w:pPr>
            <w:r>
              <w:rPr>
                <w:spacing w:val="-4"/>
                <w:sz w:val="22"/>
              </w:rPr>
              <w:t>법인기업</w:t>
            </w:r>
          </w:p>
        </w:tc>
        <w:tc>
          <w:tcPr>
            <w:tcW w:w="6637" w:type="dxa"/>
            <w:gridSpan w:val="3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1427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6" w:lineRule="exact"/>
              <w:jc w:val="center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1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spacing w:before="7"/>
              <w:rPr>
                <w:rFonts w:ascii="SimSun"/>
                <w:sz w:val="22"/>
              </w:rPr>
            </w:pPr>
          </w:p>
          <w:p>
            <w:pPr>
              <w:pStyle w:val="TableParagraph"/>
              <w:spacing w:line="158" w:lineRule="auto" w:before="1"/>
              <w:ind w:left="810" w:hanging="605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1" w:lineRule="exact"/>
              <w:ind w:left="245" w:right="24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164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81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6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spacing w:before="230"/>
              <w:ind w:left="254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164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48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86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6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48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86" w:lineRule="exact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6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48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86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6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48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86" w:lineRule="exact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6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tcBorders>
              <w:top w:val="dotted" w:sz="4" w:space="0" w:color="000000"/>
              <w:left w:val="dotted" w:sz="6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48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977" w:type="dxa"/>
            <w:tcBorders>
              <w:top w:val="dotted" w:sz="4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86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64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66"/>
              <w:ind w:left="245" w:right="24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동종전환</w:t>
            </w:r>
          </w:p>
        </w:tc>
        <w:tc>
          <w:tcPr>
            <w:tcW w:w="3164" w:type="dxa"/>
            <w:tcBorders>
              <w:top w:val="single" w:sz="2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48"/>
              <w:rPr>
                <w:sz w:val="22"/>
              </w:rPr>
            </w:pPr>
            <w:r>
              <w:rPr>
                <w:spacing w:val="-18"/>
                <w:sz w:val="22"/>
              </w:rPr>
              <w:t>포괄양수도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8"/>
                <w:sz w:val="22"/>
              </w:rPr>
              <w:t>계약에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8"/>
                <w:sz w:val="22"/>
              </w:rPr>
              <w:t>의한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8"/>
                <w:sz w:val="22"/>
              </w:rPr>
              <w:t>법인전환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66" w:lineRule="exact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개인사업자의</w:t>
            </w:r>
          </w:p>
          <w:p>
            <w:pPr>
              <w:pStyle w:val="TableParagraph"/>
              <w:spacing w:line="279" w:lineRule="exact"/>
              <w:jc w:val="center"/>
              <w:rPr>
                <w:sz w:val="22"/>
              </w:rPr>
            </w:pPr>
            <w:r>
              <w:rPr>
                <w:sz w:val="22"/>
              </w:rPr>
              <w:t>창업자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지위승계</w:t>
            </w:r>
          </w:p>
        </w:tc>
      </w:tr>
      <w:tr>
        <w:trPr>
          <w:trHeight w:val="306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spacing w:before="5"/>
              <w:rPr>
                <w:rFonts w:ascii="SimSun"/>
                <w:sz w:val="30"/>
              </w:rPr>
            </w:pPr>
          </w:p>
          <w:p>
            <w:pPr>
              <w:pStyle w:val="TableParagraph"/>
              <w:spacing w:line="158" w:lineRule="auto"/>
              <w:ind w:left="810" w:hanging="605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6" w:lineRule="exact"/>
              <w:ind w:left="245" w:right="24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164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86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823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rPr>
                <w:rFonts w:ascii="SimSun"/>
                <w:sz w:val="28"/>
              </w:rPr>
            </w:pPr>
          </w:p>
          <w:p>
            <w:pPr>
              <w:pStyle w:val="TableParagraph"/>
              <w:spacing w:before="3"/>
              <w:rPr>
                <w:rFonts w:ascii="SimSun"/>
                <w:sz w:val="20"/>
              </w:rPr>
            </w:pPr>
          </w:p>
          <w:p>
            <w:pPr>
              <w:pStyle w:val="TableParagraph"/>
              <w:ind w:left="254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164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8" w:lineRule="auto" w:before="32"/>
              <w:ind w:left="48"/>
              <w:rPr>
                <w:sz w:val="22"/>
              </w:rPr>
            </w:pPr>
            <w:r>
              <w:rPr>
                <w:sz w:val="22"/>
              </w:rPr>
              <w:t>단독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친족과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합하여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의 </w:t>
            </w:r>
            <w:r>
              <w:rPr>
                <w:spacing w:val="-8"/>
                <w:sz w:val="22"/>
              </w:rPr>
              <w:t>결권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8"/>
                <w:sz w:val="22"/>
              </w:rPr>
              <w:t>있는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8"/>
                <w:sz w:val="22"/>
              </w:rPr>
              <w:t>발행주식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총수의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50%</w:t>
            </w:r>
          </w:p>
          <w:p>
            <w:pPr>
              <w:pStyle w:val="TableParagraph"/>
              <w:spacing w:line="245" w:lineRule="exact"/>
              <w:ind w:left="48"/>
              <w:rPr>
                <w:sz w:val="22"/>
              </w:rPr>
            </w:pPr>
            <w:r>
              <w:rPr>
                <w:sz w:val="22"/>
              </w:rPr>
              <w:t>초과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41"/>
                <w:sz w:val="22"/>
              </w:rPr>
              <w:t> </w:t>
            </w:r>
            <w:r>
              <w:rPr>
                <w:spacing w:val="-4"/>
                <w:sz w:val="22"/>
              </w:rPr>
              <w:t>최대주주</w:t>
            </w:r>
          </w:p>
        </w:tc>
        <w:tc>
          <w:tcPr>
            <w:tcW w:w="1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64" w:lineRule="exact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  <w:p>
            <w:pPr>
              <w:pStyle w:val="TableParagraph"/>
              <w:spacing w:line="264" w:lineRule="exact"/>
              <w:ind w:left="5"/>
              <w:jc w:val="center"/>
              <w:rPr>
                <w:sz w:val="22"/>
              </w:rPr>
            </w:pPr>
            <w:r>
              <w:rPr>
                <w:spacing w:val="-22"/>
                <w:sz w:val="22"/>
              </w:rPr>
              <w:t>*</w:t>
            </w:r>
            <w:r>
              <w:rPr>
                <w:spacing w:val="-18"/>
                <w:sz w:val="22"/>
              </w:rPr>
              <w:t> </w:t>
            </w:r>
            <w:r>
              <w:rPr>
                <w:spacing w:val="-22"/>
                <w:sz w:val="22"/>
              </w:rPr>
              <w:t>‘20.10.7.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2"/>
                <w:sz w:val="22"/>
              </w:rPr>
              <w:t>이전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2"/>
                <w:sz w:val="22"/>
              </w:rPr>
              <w:t>창업은</w:t>
            </w:r>
          </w:p>
          <w:p>
            <w:pPr>
              <w:pStyle w:val="TableParagraph"/>
              <w:spacing w:line="276" w:lineRule="exact"/>
              <w:ind w:left="3"/>
              <w:jc w:val="center"/>
              <w:rPr>
                <w:sz w:val="22"/>
              </w:rPr>
            </w:pPr>
            <w:r>
              <w:rPr>
                <w:spacing w:val="-51"/>
                <w:sz w:val="22"/>
              </w:rPr>
              <w:t>경과조치</w:t>
            </w:r>
            <w:r>
              <w:rPr>
                <w:spacing w:val="-59"/>
                <w:sz w:val="22"/>
              </w:rPr>
              <w:t> </w:t>
            </w:r>
            <w:r>
              <w:rPr>
                <w:spacing w:val="-34"/>
                <w:sz w:val="22"/>
              </w:rPr>
              <w:t>적용</w:t>
            </w:r>
            <w:r>
              <w:rPr>
                <w:spacing w:val="-56"/>
                <w:sz w:val="22"/>
              </w:rPr>
              <w:t> </w:t>
            </w:r>
            <w:r>
              <w:rPr>
                <w:spacing w:val="-34"/>
                <w:sz w:val="22"/>
              </w:rPr>
              <w:t>여부</w:t>
            </w:r>
            <w:r>
              <w:rPr>
                <w:spacing w:val="-59"/>
                <w:sz w:val="22"/>
              </w:rPr>
              <w:t> </w:t>
            </w:r>
            <w:r>
              <w:rPr>
                <w:spacing w:val="-34"/>
                <w:sz w:val="22"/>
              </w:rPr>
              <w:t>확인</w:t>
            </w:r>
          </w:p>
        </w:tc>
      </w:tr>
      <w:tr>
        <w:trPr>
          <w:trHeight w:val="823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4" w:type="dxa"/>
            <w:tcBorders>
              <w:top w:val="dotted" w:sz="4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58" w:lineRule="auto" w:before="32"/>
              <w:ind w:left="48" w:right="42"/>
              <w:rPr>
                <w:sz w:val="22"/>
              </w:rPr>
            </w:pPr>
            <w:r>
              <w:rPr>
                <w:sz w:val="22"/>
              </w:rPr>
              <w:t>단독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친족과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합하여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의 </w:t>
            </w:r>
            <w:r>
              <w:rPr>
                <w:spacing w:val="-4"/>
                <w:sz w:val="22"/>
              </w:rPr>
              <w:t>결권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있는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발행주식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총수의</w:t>
            </w:r>
            <w:r>
              <w:rPr>
                <w:sz w:val="22"/>
              </w:rPr>
              <w:t> </w:t>
            </w:r>
            <w:r>
              <w:rPr>
                <w:spacing w:val="-13"/>
                <w:sz w:val="22"/>
              </w:rPr>
              <w:t>50%</w:t>
            </w:r>
          </w:p>
          <w:p>
            <w:pPr>
              <w:pStyle w:val="TableParagraph"/>
              <w:spacing w:line="245" w:lineRule="exact"/>
              <w:ind w:left="48"/>
              <w:rPr>
                <w:sz w:val="22"/>
              </w:rPr>
            </w:pPr>
            <w:r>
              <w:rPr>
                <w:spacing w:val="-28"/>
                <w:sz w:val="22"/>
              </w:rPr>
              <w:t>이하이면서</w:t>
            </w:r>
            <w:r>
              <w:rPr>
                <w:spacing w:val="-20"/>
                <w:sz w:val="22"/>
              </w:rPr>
              <w:t> </w:t>
            </w:r>
            <w:r>
              <w:rPr>
                <w:spacing w:val="-28"/>
                <w:sz w:val="22"/>
              </w:rPr>
              <w:t>최대주주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28"/>
                <w:sz w:val="22"/>
              </w:rPr>
              <w:t>아님</w:t>
            </w:r>
          </w:p>
        </w:tc>
        <w:tc>
          <w:tcPr>
            <w:tcW w:w="1977" w:type="dxa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before="196"/>
              <w:ind w:lef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821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/>
              <w:ind w:left="302" w:right="302"/>
              <w:jc w:val="center"/>
              <w:rPr>
                <w:sz w:val="22"/>
              </w:rPr>
            </w:pPr>
            <w:r>
              <w:rPr>
                <w:sz w:val="22"/>
              </w:rPr>
              <w:t>자회사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567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58" w:lineRule="auto" w:before="161"/>
              <w:ind w:left="638" w:hanging="130"/>
              <w:rPr>
                <w:sz w:val="22"/>
              </w:rPr>
            </w:pPr>
            <w:r>
              <w:rPr>
                <w:sz w:val="22"/>
              </w:rPr>
              <w:t>법인주주(임원 포함)가 의결권 </w:t>
            </w:r>
            <w:r>
              <w:rPr>
                <w:sz w:val="22"/>
              </w:rPr>
              <w:t>있는 발행주식 총수의 50% 초과 소유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61" w:lineRule="exact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창업아님★</w:t>
            </w:r>
          </w:p>
          <w:p>
            <w:pPr>
              <w:pStyle w:val="TableParagraph"/>
              <w:spacing w:line="264" w:lineRule="exact"/>
              <w:ind w:left="5"/>
              <w:jc w:val="center"/>
              <w:rPr>
                <w:sz w:val="22"/>
              </w:rPr>
            </w:pPr>
            <w:r>
              <w:rPr>
                <w:spacing w:val="-20"/>
                <w:sz w:val="22"/>
              </w:rPr>
              <w:t>*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0"/>
                <w:sz w:val="22"/>
              </w:rPr>
              <w:t>‘</w:t>
            </w:r>
            <w:r>
              <w:rPr>
                <w:spacing w:val="-9"/>
                <w:sz w:val="22"/>
              </w:rPr>
              <w:t> </w:t>
            </w:r>
            <w:r>
              <w:rPr>
                <w:rFonts w:ascii="함초롬바탕" w:hAnsi="함초롬바탕" w:eastAsia="함초롬바탕"/>
                <w:b/>
                <w:spacing w:val="-20"/>
                <w:sz w:val="22"/>
              </w:rPr>
              <w:t>2</w:t>
            </w:r>
            <w:r>
              <w:rPr>
                <w:spacing w:val="-20"/>
                <w:sz w:val="22"/>
              </w:rPr>
              <w:t>.6.28.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0"/>
                <w:sz w:val="22"/>
              </w:rPr>
              <w:t>이전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0"/>
                <w:sz w:val="22"/>
              </w:rPr>
              <w:t>창업은</w:t>
            </w:r>
          </w:p>
          <w:p>
            <w:pPr>
              <w:pStyle w:val="TableParagraph"/>
              <w:spacing w:line="276" w:lineRule="exact"/>
              <w:ind w:left="3"/>
              <w:jc w:val="center"/>
              <w:rPr>
                <w:sz w:val="22"/>
              </w:rPr>
            </w:pPr>
            <w:r>
              <w:rPr>
                <w:spacing w:val="-51"/>
                <w:sz w:val="22"/>
              </w:rPr>
              <w:t>경과조치</w:t>
            </w:r>
            <w:r>
              <w:rPr>
                <w:spacing w:val="-59"/>
                <w:sz w:val="22"/>
              </w:rPr>
              <w:t> </w:t>
            </w:r>
            <w:r>
              <w:rPr>
                <w:spacing w:val="-34"/>
                <w:sz w:val="22"/>
              </w:rPr>
              <w:t>적용</w:t>
            </w:r>
            <w:r>
              <w:rPr>
                <w:spacing w:val="-56"/>
                <w:sz w:val="22"/>
              </w:rPr>
              <w:t> </w:t>
            </w:r>
            <w:r>
              <w:rPr>
                <w:spacing w:val="-34"/>
                <w:sz w:val="22"/>
              </w:rPr>
              <w:t>여부</w:t>
            </w:r>
            <w:r>
              <w:rPr>
                <w:spacing w:val="-59"/>
                <w:sz w:val="22"/>
              </w:rPr>
              <w:t> </w:t>
            </w:r>
            <w:r>
              <w:rPr>
                <w:spacing w:val="-34"/>
                <w:sz w:val="22"/>
              </w:rPr>
              <w:t>확인</w:t>
            </w:r>
          </w:p>
        </w:tc>
      </w:tr>
      <w:tr>
        <w:trPr>
          <w:trHeight w:val="821" w:hRule="atLeast"/>
        </w:trPr>
        <w:tc>
          <w:tcPr>
            <w:tcW w:w="1494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/>
              <w:ind w:left="305" w:right="302"/>
              <w:jc w:val="center"/>
              <w:rPr>
                <w:sz w:val="22"/>
              </w:rPr>
            </w:pPr>
            <w:r>
              <w:rPr>
                <w:sz w:val="22"/>
              </w:rPr>
              <w:t>과점주주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567" w:type="dxa"/>
            <w:gridSpan w:val="2"/>
            <w:tcBorders>
              <w:top w:val="single" w:sz="6" w:space="0" w:color="000000"/>
              <w:left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158" w:lineRule="auto" w:before="161"/>
              <w:ind w:left="638" w:right="11" w:hanging="339"/>
              <w:rPr>
                <w:sz w:val="22"/>
              </w:rPr>
            </w:pPr>
            <w:r>
              <w:rPr>
                <w:sz w:val="22"/>
              </w:rPr>
              <w:t>다른 법인의 과점주주가 발행주식 </w:t>
            </w:r>
            <w:r>
              <w:rPr>
                <w:sz w:val="22"/>
              </w:rPr>
              <w:t>총수 또는 출자총액의 50% 초과 소유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261" w:lineRule="exact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창업아님★</w:t>
            </w:r>
          </w:p>
          <w:p>
            <w:pPr>
              <w:pStyle w:val="TableParagraph"/>
              <w:spacing w:line="264" w:lineRule="exact"/>
              <w:ind w:left="5"/>
              <w:jc w:val="center"/>
              <w:rPr>
                <w:sz w:val="22"/>
              </w:rPr>
            </w:pPr>
            <w:r>
              <w:rPr>
                <w:spacing w:val="-20"/>
                <w:sz w:val="22"/>
              </w:rPr>
              <w:t>*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0"/>
                <w:sz w:val="22"/>
              </w:rPr>
              <w:t>‘</w:t>
            </w:r>
            <w:r>
              <w:rPr>
                <w:spacing w:val="-9"/>
                <w:sz w:val="22"/>
              </w:rPr>
              <w:t> </w:t>
            </w:r>
            <w:r>
              <w:rPr>
                <w:rFonts w:ascii="함초롬바탕" w:hAnsi="함초롬바탕" w:eastAsia="함초롬바탕"/>
                <w:b/>
                <w:spacing w:val="-20"/>
                <w:sz w:val="22"/>
              </w:rPr>
              <w:t>2</w:t>
            </w:r>
            <w:r>
              <w:rPr>
                <w:spacing w:val="-20"/>
                <w:sz w:val="22"/>
              </w:rPr>
              <w:t>.6.28.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0"/>
                <w:sz w:val="22"/>
              </w:rPr>
              <w:t>이전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0"/>
                <w:sz w:val="22"/>
              </w:rPr>
              <w:t>창업은</w:t>
            </w:r>
          </w:p>
          <w:p>
            <w:pPr>
              <w:pStyle w:val="TableParagraph"/>
              <w:spacing w:line="276" w:lineRule="exact"/>
              <w:ind w:left="3"/>
              <w:jc w:val="center"/>
              <w:rPr>
                <w:sz w:val="22"/>
              </w:rPr>
            </w:pPr>
            <w:r>
              <w:rPr>
                <w:spacing w:val="-51"/>
                <w:sz w:val="22"/>
              </w:rPr>
              <w:t>경과조치</w:t>
            </w:r>
            <w:r>
              <w:rPr>
                <w:spacing w:val="-59"/>
                <w:sz w:val="22"/>
              </w:rPr>
              <w:t> </w:t>
            </w:r>
            <w:r>
              <w:rPr>
                <w:spacing w:val="-34"/>
                <w:sz w:val="22"/>
              </w:rPr>
              <w:t>적용</w:t>
            </w:r>
            <w:r>
              <w:rPr>
                <w:spacing w:val="-56"/>
                <w:sz w:val="22"/>
              </w:rPr>
              <w:t> </w:t>
            </w:r>
            <w:r>
              <w:rPr>
                <w:spacing w:val="-34"/>
                <w:sz w:val="22"/>
              </w:rPr>
              <w:t>여부</w:t>
            </w:r>
            <w:r>
              <w:rPr>
                <w:spacing w:val="-59"/>
                <w:sz w:val="22"/>
              </w:rPr>
              <w:t> </w:t>
            </w:r>
            <w:r>
              <w:rPr>
                <w:spacing w:val="-34"/>
                <w:sz w:val="22"/>
              </w:rPr>
              <w:t>확인</w:t>
            </w:r>
          </w:p>
        </w:tc>
      </w:tr>
    </w:tbl>
    <w:p>
      <w:pPr>
        <w:pStyle w:val="BodyText"/>
        <w:spacing w:before="1"/>
        <w:rPr>
          <w:rFonts w:ascii="SimSun"/>
          <w:sz w:val="12"/>
        </w:rPr>
      </w:pPr>
      <w:r>
        <w:rPr/>
        <w:pict>
          <v:shape style="position:absolute;margin-left:43.896pt;margin-top:9.1375pt;width:507.15pt;height:58.95pt;mso-position-horizontal-relative:page;mso-position-vertical-relative:paragraph;z-index:-15711744;mso-wrap-distance-left:0;mso-wrap-distance-right:0" type="#_x0000_t202" id="docshape297" filled="true" fillcolor="#f1f1f1" stroked="true" strokeweight=".36pt" strokecolor="#000000">
            <v:textbox inset="0,0,0,0">
              <w:txbxContent>
                <w:p>
                  <w:pPr>
                    <w:spacing w:line="158" w:lineRule="auto" w:before="120"/>
                    <w:ind w:left="358" w:right="0" w:hanging="262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※ 위 표는 「중소기업창업 지원법 시행령」 제2조(창업의 범위)의 내용을 요약한 것이므로, 반드시 규정 원문을 확인하시기 바랍니다. * 국가법령정보센터 : law.go.kr</w:t>
                  </w:r>
                </w:p>
                <w:p>
                  <w:pPr>
                    <w:spacing w:line="158" w:lineRule="auto" w:before="1"/>
                    <w:ind w:left="351" w:right="0" w:hanging="255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※ ★: 중소기업창업 지원법 시행령 제2조(창업의 범위)제②항에 따라 창업 제외 요건을 해소한 경우 창업기업 으로 인정받을 수 있음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spacing w:after="0"/>
        <w:rPr>
          <w:rFonts w:ascii="SimSun"/>
          <w:sz w:val="12"/>
        </w:rPr>
        <w:sectPr>
          <w:pgSz w:w="11900" w:h="16820"/>
          <w:pgMar w:top="1300" w:bottom="280" w:left="740" w:right="740"/>
        </w:sectPr>
      </w:pPr>
    </w:p>
    <w:p>
      <w:pPr>
        <w:pStyle w:val="BodyText"/>
        <w:ind w:left="135"/>
        <w:rPr>
          <w:rFonts w:ascii="SimSun"/>
          <w:sz w:val="20"/>
        </w:rPr>
      </w:pPr>
      <w:r>
        <w:rPr>
          <w:rFonts w:ascii="SimSun"/>
          <w:sz w:val="20"/>
        </w:rPr>
        <w:pict>
          <v:shape style="width:507pt;height:153.1pt;mso-position-horizontal-relative:char;mso-position-vertical-relative:line" type="#_x0000_t202" id="docshape298" filled="true" fillcolor="#f1f1f1" stroked="true" strokeweight=".36pt" strokecolor="#000000">
            <w10:anchorlock/>
            <v:textbox inset="0,0,0,0">
              <w:txbxContent>
                <w:p>
                  <w:pPr>
                    <w:spacing w:line="158" w:lineRule="auto" w:before="103"/>
                    <w:ind w:left="356" w:right="97" w:hanging="262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※ 포괄양수도 계약에 의한 법인전환 : 양도기업(기존 개인사업자) 개시일로부터 7년 이내인 창업기업(창업여부 기준표에 따라 창업여부 판단)이고, 양도-양수기업 간 대표자 동일, 동종 업종, 양도기업(기존 개인사업자) 폐업 완료, 양도기업의 권리</w:t>
                  </w:r>
                  <w:r>
                    <w:rPr>
                      <w:rFonts w:ascii="함초롬돋움" w:hAnsi="함초롬돋움" w:eastAsia="함초롬돋움"/>
                      <w:color w:val="000000"/>
                      <w:sz w:val="20"/>
                    </w:rPr>
                    <w:t>‧</w:t>
                  </w:r>
                  <w:r>
                    <w:rPr>
                      <w:color w:val="000000"/>
                      <w:sz w:val="20"/>
                    </w:rPr>
                    <w:t>의무의 전부를 포괄적으로 양도하여야 함</w:t>
                  </w:r>
                </w:p>
                <w:p>
                  <w:pPr>
                    <w:spacing w:line="158" w:lineRule="auto" w:before="2"/>
                    <w:ind w:left="368" w:right="97" w:hanging="274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※ 동종의 범위 : ‘한국표준산업분류 한국표준산업분류(제11차)’를 기준으로 세세분류(코드번호 5자리)가 모두 일치하면 “동종” * 국가데이터처 통계분류포털 : kssc.kostat.go.kr</w:t>
                  </w:r>
                </w:p>
                <w:p>
                  <w:pPr>
                    <w:spacing w:line="158" w:lineRule="auto" w:before="0"/>
                    <w:ind w:left="349" w:right="99" w:hanging="255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※ 과점주주 : 국세기본법 제39조제2호에 따른 해당 법인의 발행주식 총수 또는 출자총액의 100분의 50을 초과 하면서 그 법인의 경영에 대하여 지배적인 영향력을 행사하는 자들</w:t>
                  </w:r>
                </w:p>
                <w:p>
                  <w:pPr>
                    <w:spacing w:line="158" w:lineRule="auto" w:before="1"/>
                    <w:ind w:left="356" w:right="97" w:hanging="262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※ 성실경영실패자 : 중진공의 재도전종합지원센터에서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재도전종합지원센터에서 성실경영심층평가 성실경영심 층평가(동종업종)를 통과한 자로 중소기업창업 지원법 시행령 제2조 1항 3호에 근거하여 성실경영실패자로 성실경영실패자로 인정받은 건에 한함</w:t>
                  </w:r>
                </w:p>
                <w:p>
                  <w:pPr>
                    <w:spacing w:line="212" w:lineRule="exact" w:before="0"/>
                    <w:ind w:left="95" w:right="0" w:firstLine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*</w:t>
                  </w:r>
                  <w:r>
                    <w:rPr>
                      <w:color w:val="000000"/>
                      <w:spacing w:val="1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재도전종합지원센터</w:t>
                  </w:r>
                  <w:r>
                    <w:rPr>
                      <w:color w:val="000000"/>
                      <w:spacing w:val="7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:</w:t>
                  </w:r>
                  <w:r>
                    <w:rPr>
                      <w:color w:val="000000"/>
                      <w:spacing w:val="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rechallenge.or.kr</w:t>
                  </w:r>
                </w:p>
                <w:p>
                  <w:pPr>
                    <w:spacing w:line="301" w:lineRule="exact" w:before="0"/>
                    <w:ind w:left="95" w:right="0" w:firstLine="0"/>
                    <w:jc w:val="both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※</w:t>
                  </w:r>
                  <w:r>
                    <w:rPr>
                      <w:color w:val="000000"/>
                      <w:spacing w:val="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기존</w:t>
                  </w:r>
                  <w:r>
                    <w:rPr>
                      <w:color w:val="000000"/>
                      <w:spacing w:val="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개인사업자의</w:t>
                  </w:r>
                  <w:r>
                    <w:rPr>
                      <w:color w:val="000000"/>
                      <w:spacing w:val="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폐업사실은</w:t>
                  </w:r>
                  <w:r>
                    <w:rPr>
                      <w:color w:val="000000"/>
                      <w:spacing w:val="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폐업사실증명,</w:t>
                  </w:r>
                  <w:r>
                    <w:rPr>
                      <w:color w:val="000000"/>
                      <w:spacing w:val="7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총사업자등록내역</w:t>
                  </w:r>
                  <w:r>
                    <w:rPr>
                      <w:color w:val="000000"/>
                      <w:spacing w:val="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등을</w:t>
                  </w:r>
                  <w:r>
                    <w:rPr>
                      <w:color w:val="000000"/>
                      <w:spacing w:val="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통해</w:t>
                  </w:r>
                  <w:r>
                    <w:rPr>
                      <w:color w:val="000000"/>
                      <w:spacing w:val="5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확인</w:t>
                  </w:r>
                </w:p>
              </w:txbxContent>
            </v:textbox>
            <v:fill type="solid"/>
            <v:stroke dashstyle="shortdot"/>
          </v:shape>
        </w:pict>
      </w:r>
      <w:r>
        <w:rPr>
          <w:rFonts w:ascii="SimSun"/>
          <w:sz w:val="20"/>
        </w:rPr>
      </w:r>
    </w:p>
    <w:p>
      <w:pPr>
        <w:spacing w:before="22"/>
        <w:ind w:left="200" w:right="0" w:firstLine="0"/>
        <w:jc w:val="left"/>
        <w:rPr>
          <w:sz w:val="20"/>
        </w:rPr>
      </w:pPr>
      <w:r>
        <w:rPr>
          <w:spacing w:val="-8"/>
          <w:sz w:val="20"/>
        </w:rPr>
        <w:t>※</w:t>
      </w:r>
      <w:r>
        <w:rPr>
          <w:spacing w:val="-5"/>
          <w:sz w:val="20"/>
        </w:rPr>
        <w:t> </w:t>
      </w:r>
      <w:r>
        <w:rPr>
          <w:spacing w:val="-8"/>
          <w:sz w:val="20"/>
        </w:rPr>
        <w:t>단,</w:t>
      </w:r>
      <w:r>
        <w:rPr>
          <w:spacing w:val="2"/>
          <w:sz w:val="20"/>
        </w:rPr>
        <w:t> </w:t>
      </w:r>
      <w:r>
        <w:rPr>
          <w:spacing w:val="-8"/>
          <w:sz w:val="20"/>
        </w:rPr>
        <w:t>본</w:t>
      </w:r>
      <w:r>
        <w:rPr>
          <w:spacing w:val="-7"/>
          <w:sz w:val="20"/>
        </w:rPr>
        <w:t> </w:t>
      </w:r>
      <w:r>
        <w:rPr>
          <w:spacing w:val="-8"/>
          <w:sz w:val="20"/>
        </w:rPr>
        <w:t>공고에 따라</w:t>
      </w:r>
      <w:r>
        <w:rPr>
          <w:spacing w:val="-7"/>
          <w:sz w:val="20"/>
        </w:rPr>
        <w:t> </w:t>
      </w:r>
      <w:r>
        <w:rPr>
          <w:spacing w:val="-8"/>
          <w:sz w:val="20"/>
        </w:rPr>
        <w:t>창업기업의 신청자격 기준은</w:t>
      </w:r>
      <w:r>
        <w:rPr>
          <w:spacing w:val="-7"/>
          <w:sz w:val="20"/>
        </w:rPr>
        <w:t> </w:t>
      </w:r>
      <w:r>
        <w:rPr>
          <w:spacing w:val="-8"/>
          <w:sz w:val="20"/>
        </w:rPr>
        <w:t>모집공고일 기준</w:t>
      </w:r>
      <w:r>
        <w:rPr>
          <w:spacing w:val="-7"/>
          <w:sz w:val="20"/>
        </w:rPr>
        <w:t> </w:t>
      </w:r>
      <w:r>
        <w:rPr>
          <w:spacing w:val="-8"/>
          <w:sz w:val="20"/>
        </w:rPr>
        <w:t>창업기업으로 인정받은 경우에</w:t>
      </w:r>
      <w:r>
        <w:rPr>
          <w:spacing w:val="-7"/>
          <w:sz w:val="20"/>
        </w:rPr>
        <w:t> </w:t>
      </w:r>
      <w:r>
        <w:rPr>
          <w:spacing w:val="-8"/>
          <w:sz w:val="20"/>
        </w:rPr>
        <w:t>한하여 참여 가능</w:t>
      </w:r>
    </w:p>
    <w:p>
      <w:pPr>
        <w:spacing w:line="240" w:lineRule="auto" w:before="6"/>
        <w:rPr>
          <w:sz w:val="20"/>
        </w:rPr>
      </w:pPr>
    </w:p>
    <w:p>
      <w:pPr>
        <w:spacing w:before="1"/>
        <w:ind w:left="109" w:right="0" w:firstLine="0"/>
        <w:jc w:val="left"/>
        <w:rPr>
          <w:rFonts w:ascii="SimSun" w:eastAsia="SimSun"/>
          <w:sz w:val="32"/>
        </w:rPr>
      </w:pPr>
      <w:r>
        <w:rPr>
          <w:rFonts w:ascii="SimSun" w:eastAsia="SimSun"/>
          <w:spacing w:val="-6"/>
          <w:sz w:val="32"/>
        </w:rPr>
        <w:t>【</w:t>
      </w:r>
      <w:r>
        <w:rPr>
          <w:rFonts w:ascii="나눔명조 ExtraBold" w:eastAsia="나눔명조 ExtraBold"/>
          <w:b/>
          <w:spacing w:val="-6"/>
          <w:sz w:val="26"/>
        </w:rPr>
        <w:t>참고</w:t>
      </w:r>
      <w:r>
        <w:rPr>
          <w:rFonts w:ascii="나눔명조 ExtraBold" w:eastAsia="나눔명조 ExtraBold"/>
          <w:b/>
          <w:spacing w:val="9"/>
          <w:sz w:val="26"/>
        </w:rPr>
        <w:t> </w:t>
      </w:r>
      <w:r>
        <w:rPr>
          <w:rFonts w:ascii="Calibri" w:eastAsia="Calibri"/>
          <w:spacing w:val="-6"/>
          <w:sz w:val="32"/>
        </w:rPr>
        <w:t>2</w:t>
      </w:r>
      <w:r>
        <w:rPr>
          <w:rFonts w:ascii="SimSun" w:eastAsia="SimSun"/>
          <w:spacing w:val="-12"/>
          <w:sz w:val="32"/>
        </w:rPr>
        <w:t>】</w:t>
      </w:r>
    </w:p>
    <w:p>
      <w:pPr>
        <w:pStyle w:val="BodyText"/>
        <w:spacing w:before="2"/>
        <w:rPr>
          <w:rFonts w:ascii="SimSun"/>
          <w:sz w:val="8"/>
        </w:rPr>
      </w:pPr>
      <w:r>
        <w:rPr/>
        <w:pict>
          <v:shape style="position:absolute;margin-left:46.775002pt;margin-top:6.587281pt;width:501.35pt;height:33.950pt;mso-position-horizontal-relative:page;mso-position-vertical-relative:paragraph;z-index:-15710720;mso-wrap-distance-left:0;mso-wrap-distance-right:0" type="#_x0000_t202" id="docshape299" filled="true" fillcolor="#e4e4e4" stroked="true" strokeweight=".24pt" strokecolor="#000000">
            <v:textbox inset="0,0,0,0">
              <w:txbxContent>
                <w:p>
                  <w:pPr>
                    <w:spacing w:before="102"/>
                    <w:ind w:left="2367" w:right="2367" w:firstLine="0"/>
                    <w:jc w:val="center"/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</w:pPr>
                  <w:r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  <w:t>창업사업화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pacing w:val="45"/>
                      <w:w w:val="150"/>
                      <w:sz w:val="36"/>
                    </w:rPr>
                    <w:t> 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  <w:t>지원제외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pacing w:val="43"/>
                      <w:w w:val="150"/>
                      <w:sz w:val="36"/>
                    </w:rPr>
                    <w:t> 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  <w:t>대상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pacing w:val="46"/>
                      <w:w w:val="150"/>
                      <w:sz w:val="36"/>
                    </w:rPr>
                    <w:t> 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pacing w:val="-5"/>
                      <w:sz w:val="36"/>
                    </w:rPr>
                    <w:t>업종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line="225" w:lineRule="auto" w:before="117"/>
        <w:ind w:left="598" w:right="0" w:hanging="370"/>
        <w:jc w:val="left"/>
        <w:rPr>
          <w:b/>
          <w:sz w:val="24"/>
        </w:rPr>
      </w:pPr>
      <w:r>
        <w:rPr>
          <w:b/>
          <w:spacing w:val="-4"/>
          <w:sz w:val="24"/>
        </w:rPr>
        <w:t>▶</w:t>
      </w:r>
      <w:r>
        <w:rPr>
          <w:b/>
          <w:sz w:val="24"/>
        </w:rPr>
        <w:t> </w:t>
      </w:r>
      <w:r>
        <w:rPr>
          <w:b/>
          <w:spacing w:val="-4"/>
          <w:sz w:val="24"/>
        </w:rPr>
        <w:t>중소기업창업지원법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시행령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제4조(창업에서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제외되는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업종)의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업종을</w:t>
      </w:r>
      <w:r>
        <w:rPr>
          <w:b/>
          <w:spacing w:val="-15"/>
          <w:sz w:val="24"/>
        </w:rPr>
        <w:t> </w:t>
      </w:r>
      <w:r>
        <w:rPr>
          <w:b/>
          <w:spacing w:val="-4"/>
          <w:sz w:val="24"/>
        </w:rPr>
        <w:t>영위하고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있거나</w:t>
      </w:r>
      <w:r>
        <w:rPr>
          <w:b/>
          <w:spacing w:val="-9"/>
          <w:sz w:val="24"/>
        </w:rPr>
        <w:t> </w:t>
      </w:r>
      <w:r>
        <w:rPr>
          <w:b/>
          <w:spacing w:val="-4"/>
          <w:sz w:val="24"/>
        </w:rPr>
        <w:t>또는 </w:t>
      </w:r>
      <w:r>
        <w:rPr>
          <w:b/>
          <w:sz w:val="24"/>
        </w:rPr>
        <w:t>영위하고자 하는 자(기업)</w:t>
      </w:r>
    </w:p>
    <w:p>
      <w:pPr>
        <w:spacing w:line="240" w:lineRule="auto" w:before="9" w:after="1"/>
        <w:rPr>
          <w:b/>
          <w:sz w:val="6"/>
        </w:rPr>
      </w:pP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5"/>
        <w:gridCol w:w="7968"/>
        <w:gridCol w:w="1235"/>
      </w:tblGrid>
      <w:tr>
        <w:trPr>
          <w:trHeight w:val="697" w:hRule="atLeast"/>
        </w:trPr>
        <w:tc>
          <w:tcPr>
            <w:tcW w:w="765" w:type="dxa"/>
            <w:tcBorders>
              <w:bottom w:val="dotted" w:sz="4" w:space="0" w:color="000000"/>
              <w:right w:val="dotted" w:sz="4" w:space="0" w:color="000000"/>
            </w:tcBorders>
            <w:shd w:val="clear" w:color="auto" w:fill="F1F1F1"/>
          </w:tcPr>
          <w:p>
            <w:pPr>
              <w:pStyle w:val="TableParagraph"/>
              <w:spacing w:before="134"/>
              <w:ind w:left="212" w:right="20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7968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1F1F1"/>
          </w:tcPr>
          <w:p>
            <w:pPr>
              <w:pStyle w:val="TableParagraph"/>
              <w:spacing w:before="134"/>
              <w:ind w:left="3474" w:right="346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대상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업종</w:t>
            </w:r>
          </w:p>
        </w:tc>
        <w:tc>
          <w:tcPr>
            <w:tcW w:w="1235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F1F1F1"/>
          </w:tcPr>
          <w:p>
            <w:pPr>
              <w:pStyle w:val="TableParagraph"/>
              <w:spacing w:line="158" w:lineRule="auto" w:before="101"/>
              <w:ind w:left="17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코드번호 세세분류</w:t>
            </w:r>
          </w:p>
        </w:tc>
      </w:tr>
      <w:tr>
        <w:trPr>
          <w:trHeight w:val="435" w:hRule="atLeast"/>
        </w:trPr>
        <w:tc>
          <w:tcPr>
            <w:tcW w:w="76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7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2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일반유흥주점업</w:t>
            </w:r>
          </w:p>
        </w:tc>
        <w:tc>
          <w:tcPr>
            <w:tcW w:w="12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2"/>
              <w:ind w:left="299" w:right="28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56211</w:t>
            </w:r>
          </w:p>
        </w:tc>
      </w:tr>
      <w:tr>
        <w:trPr>
          <w:trHeight w:val="435" w:hRule="atLeast"/>
        </w:trPr>
        <w:tc>
          <w:tcPr>
            <w:tcW w:w="76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7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2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무도유흥주점업</w:t>
            </w:r>
          </w:p>
        </w:tc>
        <w:tc>
          <w:tcPr>
            <w:tcW w:w="12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2"/>
              <w:ind w:left="299" w:right="28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56212</w:t>
            </w:r>
          </w:p>
        </w:tc>
      </w:tr>
      <w:tr>
        <w:trPr>
          <w:trHeight w:val="435" w:hRule="atLeast"/>
        </w:trPr>
        <w:tc>
          <w:tcPr>
            <w:tcW w:w="76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7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2"/>
              <w:ind w:left="101"/>
              <w:rPr>
                <w:sz w:val="22"/>
              </w:rPr>
            </w:pPr>
            <w:r>
              <w:rPr>
                <w:sz w:val="22"/>
              </w:rPr>
              <w:t>카지노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2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2"/>
              <w:ind w:left="299" w:right="28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91242</w:t>
            </w:r>
          </w:p>
        </w:tc>
      </w:tr>
      <w:tr>
        <w:trPr>
          <w:trHeight w:val="433" w:hRule="atLeast"/>
        </w:trPr>
        <w:tc>
          <w:tcPr>
            <w:tcW w:w="76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7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2"/>
              <w:ind w:left="101"/>
              <w:rPr>
                <w:sz w:val="22"/>
              </w:rPr>
            </w:pPr>
            <w:r>
              <w:rPr>
                <w:sz w:val="22"/>
              </w:rPr>
              <w:t>기타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사행시설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관리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2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2"/>
              <w:ind w:left="299" w:right="28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91249</w:t>
            </w:r>
          </w:p>
        </w:tc>
      </w:tr>
      <w:tr>
        <w:trPr>
          <w:trHeight w:val="721" w:hRule="atLeast"/>
        </w:trPr>
        <w:tc>
          <w:tcPr>
            <w:tcW w:w="765" w:type="dxa"/>
            <w:tcBorders>
              <w:top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146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7968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line="172" w:lineRule="auto" w:before="84"/>
              <w:ind w:left="101"/>
              <w:rPr>
                <w:sz w:val="22"/>
              </w:rPr>
            </w:pPr>
            <w:r>
              <w:rPr>
                <w:sz w:val="22"/>
              </w:rPr>
              <w:t>그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밖에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경제질서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미풍양속에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현저히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어긋나는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업종으로서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중소벤처기업 부령으로 정하는 업종</w:t>
            </w:r>
          </w:p>
        </w:tc>
        <w:tc>
          <w:tcPr>
            <w:tcW w:w="1235" w:type="dxa"/>
            <w:tcBorders>
              <w:top w:val="dotted" w:sz="4" w:space="0" w:color="000000"/>
              <w:left w:val="dotted" w:sz="4" w:space="0" w:color="000000"/>
            </w:tcBorders>
          </w:tcPr>
          <w:p>
            <w:pPr>
              <w:pStyle w:val="TableParagraph"/>
              <w:spacing w:before="146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</w:tbl>
    <w:p>
      <w:pPr>
        <w:spacing w:before="206"/>
        <w:ind w:left="308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3"/>
          <w:sz w:val="20"/>
        </w:rPr>
        <w:t> </w:t>
      </w:r>
      <w:r>
        <w:rPr>
          <w:sz w:val="20"/>
        </w:rPr>
        <w:t>대상</w:t>
      </w:r>
      <w:r>
        <w:rPr>
          <w:spacing w:val="-2"/>
          <w:sz w:val="20"/>
        </w:rPr>
        <w:t> </w:t>
      </w:r>
      <w:r>
        <w:rPr>
          <w:sz w:val="20"/>
        </w:rPr>
        <w:t>업종의</w:t>
      </w:r>
      <w:r>
        <w:rPr>
          <w:spacing w:val="-3"/>
          <w:sz w:val="20"/>
        </w:rPr>
        <w:t> </w:t>
      </w:r>
      <w:r>
        <w:rPr>
          <w:sz w:val="20"/>
        </w:rPr>
        <w:t>세부사항은</w:t>
      </w:r>
      <w:r>
        <w:rPr>
          <w:spacing w:val="-2"/>
          <w:sz w:val="20"/>
        </w:rPr>
        <w:t> </w:t>
      </w:r>
      <w:r>
        <w:rPr>
          <w:sz w:val="20"/>
        </w:rPr>
        <w:t>제11차</w:t>
      </w:r>
      <w:r>
        <w:rPr>
          <w:spacing w:val="-3"/>
          <w:sz w:val="20"/>
        </w:rPr>
        <w:t> </w:t>
      </w:r>
      <w:r>
        <w:rPr>
          <w:sz w:val="20"/>
        </w:rPr>
        <w:t>한국표준산업분류코드(통계청,</w:t>
      </w:r>
      <w:r>
        <w:rPr>
          <w:spacing w:val="-2"/>
          <w:sz w:val="20"/>
        </w:rPr>
        <w:t> </w:t>
      </w:r>
      <w:r>
        <w:rPr>
          <w:sz w:val="20"/>
        </w:rPr>
        <w:t>kssc.kostat.go.kr)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참고</w:t>
      </w:r>
    </w:p>
    <w:sectPr>
      <w:pgSz w:w="11900" w:h="16820"/>
      <w:pgMar w:top="1440" w:bottom="280" w:left="7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함초롬바탕">
    <w:altName w:val="함초롬바탕"/>
    <w:charset w:val="81"/>
    <w:family w:val="roman"/>
    <w:pitch w:val="variable"/>
  </w:font>
  <w:font w:name="Tahoma">
    <w:altName w:val="Tahoma"/>
    <w:charset w:val="0"/>
    <w:family w:val="swiss"/>
    <w:pitch w:val="variable"/>
  </w:font>
  <w:font w:name="휴먼옛체">
    <w:altName w:val="휴먼옛체"/>
    <w:charset w:val="81"/>
    <w:family w:val="roman"/>
    <w:pitch w:val="variable"/>
  </w:font>
  <w:font w:name="HY헤드라인M">
    <w:altName w:val="HY헤드라인M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함초롬돋움">
    <w:altName w:val="함초롬돋움"/>
    <w:charset w:val="81"/>
    <w:family w:val="modern"/>
    <w:pitch w:val="variable"/>
  </w:font>
  <w:font w:name="Wingdings">
    <w:altName w:val="Wingdings"/>
    <w:charset w:val="2"/>
    <w:family w:val="auto"/>
    <w:pitch w:val="variable"/>
  </w:font>
  <w:font w:name="Lucida Sans Unicode">
    <w:altName w:val="Lucida Sans Unicode"/>
    <w:charset w:val="0"/>
    <w:family w:val="swiss"/>
    <w:pitch w:val="variable"/>
  </w:font>
  <w:font w:name="SimSun">
    <w:altName w:val="SimSun"/>
    <w:charset w:val="0"/>
    <w:family w:val="auto"/>
    <w:pitch w:val="variable"/>
  </w:font>
  <w:font w:name="Calibri">
    <w:altName w:val="Calibri"/>
    <w:charset w:val="0"/>
    <w:family w:val="swiss"/>
    <w:pitch w:val="variable"/>
  </w:font>
  <w:font w:name="나눔명조 ExtraBold">
    <w:altName w:val="나눔명조 ExtraBold"/>
    <w:charset w:val="81"/>
    <w:family w:val="roman"/>
    <w:pitch w:val="variable"/>
  </w:font>
  <w:font w:name="함초롬바탕">
    <w:altName w:val="함초롬바탕"/>
    <w:charset w:val="81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0"/>
      <w:numFmt w:val="bullet"/>
      <w:lvlText w:val="-"/>
      <w:lvlJc w:val="left"/>
      <w:pPr>
        <w:ind w:left="668" w:hanging="279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1">
      <w:start w:val="0"/>
      <w:numFmt w:val="bullet"/>
      <w:lvlText w:val="-"/>
      <w:lvlJc w:val="left"/>
      <w:pPr>
        <w:ind w:left="809" w:hanging="281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68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37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06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75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44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13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82" w:hanging="281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4"/>
      <w:numFmt w:val="decimal"/>
      <w:lvlText w:val="%1."/>
      <w:lvlJc w:val="left"/>
      <w:pPr>
        <w:ind w:left="535" w:hanging="228"/>
        <w:jc w:val="right"/>
      </w:pPr>
      <w:rPr>
        <w:rFonts w:hint="default" w:ascii="맑은 고딕" w:hAnsi="맑은 고딕" w:eastAsia="맑은 고딕" w:cs="맑은 고딕"/>
        <w:b/>
        <w:bCs/>
        <w:i w:val="0"/>
        <w:iCs w:val="0"/>
        <w:spacing w:val="-6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44" w:hanging="22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48" w:hanging="22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52" w:hanging="22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957" w:hanging="22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061" w:hanging="22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165" w:hanging="22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270" w:hanging="22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374" w:hanging="228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·"/>
      <w:lvlJc w:val="left"/>
      <w:pPr>
        <w:ind w:left="239" w:hanging="14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89" w:hanging="14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38" w:hanging="14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87" w:hanging="14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37" w:hanging="14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86" w:hanging="14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35" w:hanging="14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85" w:hanging="14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034" w:hanging="144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·"/>
      <w:lvlJc w:val="left"/>
      <w:pPr>
        <w:ind w:left="239" w:hanging="14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89" w:hanging="14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38" w:hanging="14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87" w:hanging="14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37" w:hanging="14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86" w:hanging="14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35" w:hanging="14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85" w:hanging="14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034" w:hanging="144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·"/>
      <w:lvlJc w:val="left"/>
      <w:pPr>
        <w:ind w:left="239" w:hanging="14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89" w:hanging="14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38" w:hanging="14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87" w:hanging="14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37" w:hanging="14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86" w:hanging="14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35" w:hanging="14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85" w:hanging="14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034" w:hanging="144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·"/>
      <w:lvlJc w:val="left"/>
      <w:pPr>
        <w:ind w:left="239" w:hanging="14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89" w:hanging="14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38" w:hanging="14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87" w:hanging="14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37" w:hanging="14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86" w:hanging="14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35" w:hanging="14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85" w:hanging="14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034" w:hanging="144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1051" w:hanging="384"/>
        <w:jc w:val="left"/>
      </w:pPr>
      <w:rPr>
        <w:rFonts w:hint="default" w:ascii="휴먼옛체" w:hAnsi="휴먼옛체" w:eastAsia="휴먼옛체" w:cs="휴먼옛체"/>
        <w:b w:val="0"/>
        <w:bCs w:val="0"/>
        <w:i w:val="0"/>
        <w:iCs w:val="0"/>
        <w:spacing w:val="0"/>
        <w:w w:val="92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996" w:hanging="38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932" w:hanging="38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68" w:hanging="38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804" w:hanging="38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40" w:hanging="38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76" w:hanging="38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12" w:hanging="38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48" w:hanging="384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92" w:hanging="183"/>
      </w:pPr>
      <w:rPr>
        <w:rFonts w:hint="default" w:ascii="맑은 고딕" w:hAnsi="맑은 고딕" w:eastAsia="맑은 고딕" w:cs="맑은 고딕"/>
        <w:b/>
        <w:bCs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86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72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59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45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31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18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04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91" w:hanging="183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1035" w:hanging="367"/>
        <w:jc w:val="left"/>
      </w:pPr>
      <w:rPr>
        <w:rFonts w:hint="default" w:ascii="휴먼옛체" w:hAnsi="휴먼옛체" w:eastAsia="휴먼옛체" w:cs="휴먼옛체"/>
        <w:b w:val="0"/>
        <w:bCs w:val="0"/>
        <w:i w:val="0"/>
        <w:iCs w:val="0"/>
        <w:spacing w:val="0"/>
        <w:w w:val="92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978" w:hanging="36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916" w:hanging="36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54" w:hanging="36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792" w:hanging="36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30" w:hanging="36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68" w:hanging="36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06" w:hanging="36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44" w:hanging="367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039" w:hanging="372"/>
        <w:jc w:val="left"/>
      </w:pPr>
      <w:rPr>
        <w:rFonts w:hint="default" w:ascii="휴먼옛체" w:hAnsi="휴먼옛체" w:eastAsia="휴먼옛체" w:cs="휴먼옛체"/>
        <w:b w:val="0"/>
        <w:bCs w:val="0"/>
        <w:i w:val="0"/>
        <w:iCs w:val="0"/>
        <w:spacing w:val="0"/>
        <w:w w:val="92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978" w:hanging="37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916" w:hanging="37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54" w:hanging="37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792" w:hanging="37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30" w:hanging="37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68" w:hanging="37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06" w:hanging="37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44" w:hanging="372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409" w:hanging="185"/>
      </w:pPr>
      <w:rPr>
        <w:rFonts w:hint="default" w:ascii="맑은 고딕" w:hAnsi="맑은 고딕" w:eastAsia="맑은 고딕" w:cs="맑은 고딕"/>
        <w:b/>
        <w:bCs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5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29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05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81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58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34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11" w:hanging="185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035" w:hanging="367"/>
        <w:jc w:val="left"/>
      </w:pPr>
      <w:rPr>
        <w:rFonts w:hint="default" w:ascii="휴먼옛체" w:hAnsi="휴먼옛체" w:eastAsia="휴먼옛체" w:cs="휴먼옛체"/>
        <w:b w:val="0"/>
        <w:bCs w:val="0"/>
        <w:i w:val="0"/>
        <w:iCs w:val="0"/>
        <w:spacing w:val="0"/>
        <w:w w:val="92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978" w:hanging="36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916" w:hanging="36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54" w:hanging="36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792" w:hanging="36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30" w:hanging="36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68" w:hanging="36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06" w:hanging="36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44" w:hanging="367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520" w:hanging="20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7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16" w:hanging="20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13" w:hanging="20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10" w:hanging="20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07" w:hanging="20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04" w:hanging="20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00" w:hanging="20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097" w:hanging="20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894" w:hanging="209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1035" w:hanging="367"/>
        <w:jc w:val="left"/>
      </w:pPr>
      <w:rPr>
        <w:rFonts w:hint="default" w:ascii="휴먼옛체" w:hAnsi="휴먼옛체" w:eastAsia="휴먼옛체" w:cs="휴먼옛체"/>
        <w:b w:val="0"/>
        <w:bCs w:val="0"/>
        <w:i w:val="0"/>
        <w:iCs w:val="0"/>
        <w:spacing w:val="0"/>
        <w:w w:val="92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978" w:hanging="36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916" w:hanging="36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54" w:hanging="36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792" w:hanging="36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30" w:hanging="36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68" w:hanging="36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06" w:hanging="36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44" w:hanging="367"/>
      </w:pPr>
      <w:rPr>
        <w:rFonts w:hint="default"/>
        <w:lang w:val="en-US" w:eastAsia="ko-KR" w:bidi="ar-SA"/>
      </w:rPr>
    </w:lvl>
  </w:abstractNum>
  <w:num w:numId="14">
    <w:abstractNumId w:val="13"/>
  </w:num>
  <w:num w:numId="8">
    <w:abstractNumId w:val="7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휴먼옛체" w:hAnsi="휴먼옛체" w:eastAsia="휴먼옛체" w:cs="휴먼옛체"/>
      <w:sz w:val="28"/>
      <w:szCs w:val="28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17"/>
      <w:ind w:left="1157"/>
      <w:outlineLvl w:val="1"/>
    </w:pPr>
    <w:rPr>
      <w:rFonts w:ascii="HY헤드라인M" w:hAnsi="HY헤드라인M" w:eastAsia="HY헤드라인M" w:cs="HY헤드라인M"/>
      <w:sz w:val="36"/>
      <w:szCs w:val="36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106"/>
      <w:ind w:left="627"/>
    </w:pPr>
    <w:rPr>
      <w:rFonts w:ascii="HY헤드라인M" w:hAnsi="HY헤드라인M" w:eastAsia="HY헤드라인M" w:cs="HY헤드라인M"/>
      <w:sz w:val="38"/>
      <w:szCs w:val="38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809" w:hanging="282"/>
    </w:pPr>
    <w:rPr>
      <w:rFonts w:ascii="휴먼옛체" w:hAnsi="휴먼옛체" w:eastAsia="휴먼옛체" w:cs="휴먼옛체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ng12@ccei.kr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2026-04-17T08:24:02Z</dcterms:created>
  <dcterms:modified xsi:type="dcterms:W3CDTF">2026-04-17T08:24:02Z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HANCOM OFFICE HANGUL 2014 9, 1, 1, 4072</vt:lpwstr>
  </property>
  <property fmtid="{D5CDD505-2E9C-101B-9397-08002B2CF9AE}" pid="4" name="LastSaved">
    <vt:filetime>2026-04-17T00:00:00Z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1.3.0.518</vt:lpwstr>
  </property>
</Properties>
</file>